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E" w:rsidRDefault="008C6A55" w:rsidP="00DD216E">
      <w:pPr>
        <w:tabs>
          <w:tab w:val="left" w:pos="5587"/>
        </w:tabs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95pt;margin-top:-46.3pt;width:134.75pt;height:111.45pt;z-index:-251656192" filled="f" stroked="f">
            <v:textbox style="mso-next-textbox:#_x0000_s1028">
              <w:txbxContent>
                <w:p w:rsidR="00DD216E" w:rsidRPr="00AF7A79" w:rsidRDefault="00DD216E" w:rsidP="00DD216E">
                  <w:pPr>
                    <w:pStyle w:val="Nagwek"/>
                    <w:tabs>
                      <w:tab w:val="left" w:pos="9898"/>
                    </w:tabs>
                    <w:rPr>
                      <w:vertAlign w:val="subscript"/>
                    </w:rPr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276350" cy="1140741"/>
                        <wp:effectExtent l="1905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8098" cy="1142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margin-left:103.8pt;margin-top:-37.3pt;width:364.2pt;height:99.05pt;z-index:-251658240" filled="f" stroked="f">
            <v:textbox style="mso-next-textbox:#_x0000_s1026">
              <w:txbxContent>
                <w:p w:rsidR="00DD216E" w:rsidRDefault="00DD216E" w:rsidP="00DD216E">
                  <w:pPr>
                    <w:pStyle w:val="Legend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color w:val="046339"/>
                      <w:spacing w:val="20"/>
                      <w:sz w:val="32"/>
                      <w:szCs w:val="32"/>
                    </w:rPr>
                  </w:pPr>
                  <w:r>
                    <w:rPr>
                      <w:color w:val="046339"/>
                      <w:spacing w:val="20"/>
                      <w:sz w:val="32"/>
                      <w:szCs w:val="32"/>
                    </w:rPr>
                    <w:t>OŚRODEK   HODOWLI   ZARODOWEJ</w:t>
                  </w:r>
                </w:p>
                <w:p w:rsidR="00DD216E" w:rsidRPr="007143A2" w:rsidRDefault="00DD216E" w:rsidP="00DD216E">
                  <w:pPr>
                    <w:pStyle w:val="Legend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</w:pPr>
                  <w:r>
                    <w:rPr>
                      <w:color w:val="046339"/>
                      <w:spacing w:val="20"/>
                      <w:sz w:val="32"/>
                      <w:szCs w:val="32"/>
                    </w:rPr>
                    <w:t xml:space="preserve">w  KAMIEŃCU  ZĄBKOWICKIM </w:t>
                  </w:r>
                  <w:r w:rsidRPr="00DD216E">
                    <w:rPr>
                      <w:bCs w:val="0"/>
                      <w:color w:val="046339"/>
                      <w:spacing w:val="20"/>
                      <w:sz w:val="32"/>
                      <w:szCs w:val="32"/>
                    </w:rPr>
                    <w:t>Sp. z o.o.</w:t>
                  </w:r>
                  <w:r w:rsidRPr="00DD216E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  <w:t>t</w:t>
                  </w:r>
                  <w:r w:rsidRPr="007143A2"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  <w:t>el.: 74 817-32-14           fax: 74 817-31-46</w:t>
                  </w:r>
                </w:p>
                <w:p w:rsidR="00DD216E" w:rsidRPr="007143A2" w:rsidRDefault="00DD216E" w:rsidP="00DD216E">
                  <w:pPr>
                    <w:jc w:val="center"/>
                    <w:rPr>
                      <w:b/>
                      <w:bCs/>
                      <w:color w:val="000000"/>
                      <w:vertAlign w:val="subscript"/>
                      <w:lang w:val="de-DE"/>
                    </w:rPr>
                  </w:pPr>
                  <w:r w:rsidRPr="007143A2">
                    <w:rPr>
                      <w:b/>
                      <w:bCs/>
                      <w:color w:val="000000"/>
                      <w:lang w:val="de-DE"/>
                    </w:rPr>
                    <w:t>www.ohz-kamieniec.pl  e-mail: sekr</w:t>
                  </w:r>
                  <w:r>
                    <w:rPr>
                      <w:b/>
                      <w:bCs/>
                      <w:color w:val="000000"/>
                      <w:lang w:val="de-DE"/>
                    </w:rPr>
                    <w:t>e</w:t>
                  </w:r>
                  <w:r w:rsidRPr="007143A2">
                    <w:rPr>
                      <w:b/>
                      <w:bCs/>
                      <w:color w:val="000000"/>
                      <w:lang w:val="de-DE"/>
                    </w:rPr>
                    <w:t>tariat@ohz-kamieniec.pl</w:t>
                  </w:r>
                  <w:r w:rsidRPr="007143A2">
                    <w:rPr>
                      <w:b/>
                      <w:bCs/>
                      <w:color w:val="000000"/>
                      <w:vertAlign w:val="subscript"/>
                      <w:lang w:val="de-DE"/>
                    </w:rPr>
                    <w:br/>
                  </w:r>
                  <w:r w:rsidR="008C6A55" w:rsidRPr="008C6A55">
                    <w:rPr>
                      <w:b/>
                      <w:noProof/>
                      <w:color w:val="000000"/>
                      <w:vertAlign w:val="subscript"/>
                      <w:lang w:eastAsia="pl-P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i1025" type="#_x0000_t75" style="width:335.65pt;height:1pt;visibility:visible;mso-wrap-style:squar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DD216E">
        <w:tab/>
      </w:r>
    </w:p>
    <w:p w:rsidR="00DD216E" w:rsidRPr="00DD216E" w:rsidRDefault="008C6A55" w:rsidP="00DD216E">
      <w:r>
        <w:rPr>
          <w:noProof/>
          <w:lang w:eastAsia="pl-PL"/>
        </w:rPr>
        <w:pict>
          <v:line id="_x0000_s1027" style="position:absolute;z-index:-251657216" from="-.2pt,24.7pt" to="455.35pt,24.75pt" strokecolor="#046339" strokeweight="1.25pt"/>
        </w:pict>
      </w:r>
    </w:p>
    <w:p w:rsidR="00DD216E" w:rsidRDefault="00DD216E" w:rsidP="00DD216E">
      <w:pPr>
        <w:jc w:val="right"/>
      </w:pPr>
      <w:r>
        <w:tab/>
        <w:t xml:space="preserve">Kamieniec Ząbkowicki, dnia </w:t>
      </w:r>
      <w:r w:rsidR="00BA14F8">
        <w:t>3</w:t>
      </w:r>
      <w:r>
        <w:t xml:space="preserve"> </w:t>
      </w:r>
      <w:r w:rsidR="00315F7E">
        <w:t>listopada</w:t>
      </w:r>
      <w:r>
        <w:t xml:space="preserve"> 2021</w:t>
      </w:r>
      <w:r w:rsidR="00315F7E">
        <w:t xml:space="preserve"> </w:t>
      </w:r>
      <w:r>
        <w:t>r.</w:t>
      </w:r>
    </w:p>
    <w:p w:rsidR="00DD216E" w:rsidRDefault="00DD216E" w:rsidP="00DD216E">
      <w:pPr>
        <w:spacing w:line="200" w:lineRule="atLeast"/>
        <w:ind w:right="283"/>
      </w:pPr>
      <w:r w:rsidRPr="00CD2A00">
        <w:t xml:space="preserve">Numer nadany sprawie przez Zamawiającego: </w:t>
      </w:r>
      <w:r w:rsidR="00FE1197">
        <w:t>D</w:t>
      </w:r>
      <w:r>
        <w:t>/</w:t>
      </w:r>
      <w:r w:rsidR="00FE1197">
        <w:t>2</w:t>
      </w:r>
      <w:r w:rsidRPr="00CD2A00">
        <w:t>/</w:t>
      </w:r>
      <w:r w:rsidR="00FE1197">
        <w:t>ON</w:t>
      </w:r>
      <w:r>
        <w:t>/</w:t>
      </w:r>
      <w:r w:rsidR="00315F7E">
        <w:t>1</w:t>
      </w:r>
      <w:r w:rsidR="004A7CA2">
        <w:t>1</w:t>
      </w:r>
      <w:r w:rsidRPr="00CD2A00">
        <w:t>/20</w:t>
      </w:r>
      <w:r>
        <w:t>21</w:t>
      </w:r>
    </w:p>
    <w:p w:rsidR="00DD216E" w:rsidRPr="00DD216E" w:rsidRDefault="00DD216E" w:rsidP="00DD216E">
      <w:pPr>
        <w:jc w:val="center"/>
        <w:rPr>
          <w:rFonts w:ascii="Arial" w:hAnsi="Arial" w:cs="Arial"/>
          <w:b/>
          <w:sz w:val="32"/>
          <w:szCs w:val="28"/>
        </w:rPr>
      </w:pPr>
      <w:r w:rsidRPr="00DD216E">
        <w:rPr>
          <w:rFonts w:ascii="Arial" w:hAnsi="Arial" w:cs="Arial"/>
          <w:b/>
          <w:sz w:val="32"/>
          <w:szCs w:val="28"/>
        </w:rPr>
        <w:t>OGŁOSZENIE</w:t>
      </w:r>
    </w:p>
    <w:p w:rsidR="00DD216E" w:rsidRPr="00B92D5D" w:rsidRDefault="00DD216E" w:rsidP="00DD216E">
      <w:pPr>
        <w:spacing w:after="0" w:line="240" w:lineRule="auto"/>
        <w:jc w:val="center"/>
        <w:rPr>
          <w:b/>
          <w:sz w:val="28"/>
          <w:szCs w:val="24"/>
        </w:rPr>
      </w:pPr>
      <w:r w:rsidRPr="00DD216E">
        <w:rPr>
          <w:b/>
          <w:sz w:val="28"/>
          <w:szCs w:val="24"/>
        </w:rPr>
        <w:t xml:space="preserve">ZARZĄD OŚRODKA HODOWLI ZARODOWEJ </w:t>
      </w:r>
      <w:r w:rsidRPr="00DD216E">
        <w:rPr>
          <w:b/>
          <w:sz w:val="28"/>
          <w:szCs w:val="24"/>
        </w:rPr>
        <w:br/>
        <w:t xml:space="preserve">W KAMIEŃCU ZĄBKOWICKIM SP. Z O.O. </w:t>
      </w:r>
      <w:r w:rsidRPr="00DD216E">
        <w:rPr>
          <w:b/>
          <w:sz w:val="28"/>
          <w:szCs w:val="24"/>
        </w:rPr>
        <w:br/>
      </w:r>
      <w:r w:rsidRPr="00B92D5D">
        <w:rPr>
          <w:b/>
          <w:sz w:val="28"/>
          <w:szCs w:val="24"/>
        </w:rPr>
        <w:t xml:space="preserve">PL. KOŚCIELNY 1  </w:t>
      </w:r>
    </w:p>
    <w:p w:rsidR="00DD216E" w:rsidRPr="0089250B" w:rsidRDefault="00DD216E" w:rsidP="00DD216E">
      <w:pPr>
        <w:spacing w:after="0" w:line="240" w:lineRule="auto"/>
        <w:jc w:val="center"/>
        <w:rPr>
          <w:b/>
          <w:sz w:val="24"/>
          <w:szCs w:val="24"/>
        </w:rPr>
      </w:pPr>
      <w:r w:rsidRPr="00B92D5D">
        <w:rPr>
          <w:b/>
          <w:sz w:val="28"/>
          <w:szCs w:val="24"/>
        </w:rPr>
        <w:t>57 – 230 KAMIENIEC ZĄBKOWICKI</w:t>
      </w:r>
      <w:r>
        <w:rPr>
          <w:b/>
          <w:sz w:val="24"/>
          <w:szCs w:val="24"/>
        </w:rPr>
        <w:t xml:space="preserve">, </w:t>
      </w:r>
    </w:p>
    <w:p w:rsidR="00DD216E" w:rsidRDefault="00DD216E" w:rsidP="00DD216E">
      <w:pPr>
        <w:spacing w:line="360" w:lineRule="auto"/>
        <w:jc w:val="center"/>
        <w:rPr>
          <w:b/>
          <w:sz w:val="24"/>
          <w:szCs w:val="24"/>
        </w:rPr>
      </w:pPr>
      <w:r w:rsidRPr="00AB7D7C">
        <w:rPr>
          <w:b/>
          <w:sz w:val="24"/>
          <w:szCs w:val="24"/>
        </w:rPr>
        <w:t>ZAPRASZA DO SKŁADANIA OFERT NA RELIZACJĘ ZADANIA PN:</w:t>
      </w:r>
    </w:p>
    <w:p w:rsidR="00DD216E" w:rsidRPr="004A7CA2" w:rsidRDefault="00DD216E" w:rsidP="004A7CA2">
      <w:pPr>
        <w:spacing w:after="120" w:line="240" w:lineRule="auto"/>
        <w:ind w:left="-426"/>
        <w:jc w:val="center"/>
        <w:rPr>
          <w:rFonts w:ascii="Arial Narrow" w:hAnsi="Arial Narrow"/>
          <w:b/>
          <w:sz w:val="27"/>
          <w:szCs w:val="27"/>
        </w:rPr>
      </w:pPr>
      <w:r w:rsidRPr="00B92D5D">
        <w:rPr>
          <w:b/>
          <w:sz w:val="28"/>
          <w:szCs w:val="24"/>
        </w:rPr>
        <w:t xml:space="preserve"> </w:t>
      </w:r>
      <w:r w:rsidRPr="004A7CA2">
        <w:rPr>
          <w:rFonts w:ascii="Arial Narrow" w:hAnsi="Arial Narrow"/>
          <w:b/>
          <w:sz w:val="27"/>
          <w:szCs w:val="27"/>
          <w:highlight w:val="lightGray"/>
        </w:rPr>
        <w:t>„</w:t>
      </w:r>
      <w:r w:rsidR="004A7CA2" w:rsidRPr="004A7CA2">
        <w:rPr>
          <w:rFonts w:ascii="Arial Narrow" w:hAnsi="Arial Narrow"/>
          <w:b/>
          <w:sz w:val="27"/>
          <w:szCs w:val="27"/>
          <w:highlight w:val="lightGray"/>
        </w:rPr>
        <w:t xml:space="preserve">Dostawa, montaż i uruchomienie systemu </w:t>
      </w:r>
      <w:r w:rsidR="00FE1197">
        <w:rPr>
          <w:rFonts w:ascii="Arial Narrow" w:hAnsi="Arial Narrow"/>
          <w:b/>
          <w:sz w:val="27"/>
          <w:szCs w:val="27"/>
          <w:highlight w:val="lightGray"/>
        </w:rPr>
        <w:t>obsługi terminali i dystrybutorów paliwa</w:t>
      </w:r>
      <w:r w:rsidRPr="004A7CA2">
        <w:rPr>
          <w:rFonts w:ascii="Arial Narrow" w:hAnsi="Arial Narrow"/>
          <w:b/>
          <w:sz w:val="27"/>
          <w:szCs w:val="27"/>
          <w:highlight w:val="lightGray"/>
        </w:rPr>
        <w:t>”</w:t>
      </w:r>
    </w:p>
    <w:p w:rsidR="00DD216E" w:rsidRPr="00E946B6" w:rsidRDefault="008C6A55" w:rsidP="00D50226">
      <w:pPr>
        <w:rPr>
          <w:rFonts w:ascii="Arial Narrow" w:hAnsi="Arial Narrow" w:cs="Arial"/>
          <w:sz w:val="24"/>
        </w:rPr>
      </w:pPr>
      <w:r w:rsidRPr="008C6A55">
        <w:rPr>
          <w:rFonts w:ascii="Arial Narrow" w:hAnsi="Arial Narrow"/>
          <w:b/>
          <w:noProof/>
          <w:sz w:val="28"/>
          <w:szCs w:val="24"/>
        </w:rPr>
        <w:pict>
          <v:shape id="_x0000_s1029" type="#_x0000_t202" style="position:absolute;margin-left:-8.95pt;margin-top:19.4pt;width:457.45pt;height:88pt;z-index:251662336;mso-width-relative:margin;mso-height-relative:margin">
            <v:textbox>
              <w:txbxContent>
                <w:p w:rsidR="00F86CDD" w:rsidRPr="00FC38F8" w:rsidRDefault="00BA14F8" w:rsidP="009D7F2F">
                  <w:pPr>
                    <w:jc w:val="center"/>
                    <w:rPr>
                      <w:rFonts w:ascii="Arial Narrow" w:hAnsi="Arial Narrow" w:cs="Arial"/>
                      <w:b/>
                      <w:sz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</w:rPr>
                    <w:t>Dostawa i montaż s</w:t>
                  </w:r>
                  <w:r w:rsidR="009D7F2F" w:rsidRPr="00FC38F8">
                    <w:rPr>
                      <w:rFonts w:ascii="Arial Narrow" w:hAnsi="Arial Narrow" w:cs="Arial"/>
                      <w:b/>
                      <w:sz w:val="24"/>
                    </w:rPr>
                    <w:t>ystem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>u</w:t>
                  </w:r>
                  <w:r w:rsidR="009D7F2F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>kontroli dystrybucji paliwa na potrzeby rolnicze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>dostawa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br/>
                    <w:t xml:space="preserve">i montaż dystrybutorów paliwa ON 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 xml:space="preserve">dostawa i montaż zbiornika 2.500 litrów wraz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br/>
                    <w:t>z dystrybutorem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>System z podziałem na 3 grupy odbiorców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="00E946B6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uruchomienie ● konserwacja ● </w:t>
                  </w:r>
                  <w:r w:rsidR="009D7F2F" w:rsidRPr="00FC38F8">
                    <w:rPr>
                      <w:rFonts w:ascii="Arial Narrow" w:hAnsi="Arial Narrow" w:cs="Arial"/>
                      <w:b/>
                      <w:sz w:val="24"/>
                    </w:rPr>
                    <w:t>obsługa serwisowa ● wsparcie techniczne ● sposób finansowania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gwarancja</w:t>
                  </w:r>
                  <w:r w:rsidR="00DD43A0" w:rsidRPr="00FC38F8">
                    <w:rPr>
                      <w:rFonts w:ascii="Arial Narrow" w:hAnsi="Arial Narrow" w:cs="Arial"/>
                      <w:b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D50226" w:rsidRPr="00E946B6">
        <w:rPr>
          <w:rFonts w:ascii="Arial Narrow" w:hAnsi="Arial Narrow" w:cs="Arial"/>
          <w:sz w:val="24"/>
        </w:rPr>
        <w:t>Streszczenie zapytania ofertowego:</w:t>
      </w:r>
    </w:p>
    <w:p w:rsidR="00F86CDD" w:rsidRDefault="00F86CDD" w:rsidP="00DD216E">
      <w:pPr>
        <w:outlineLvl w:val="0"/>
        <w:rPr>
          <w:b/>
          <w:sz w:val="24"/>
          <w:szCs w:val="24"/>
        </w:rPr>
      </w:pPr>
    </w:p>
    <w:p w:rsidR="00F86CDD" w:rsidRDefault="00F86CDD" w:rsidP="00DD216E">
      <w:pPr>
        <w:outlineLvl w:val="0"/>
        <w:rPr>
          <w:b/>
          <w:sz w:val="24"/>
          <w:szCs w:val="24"/>
        </w:rPr>
      </w:pPr>
    </w:p>
    <w:p w:rsidR="00D50226" w:rsidRDefault="00D50226" w:rsidP="00DD216E">
      <w:pPr>
        <w:outlineLvl w:val="0"/>
        <w:rPr>
          <w:b/>
          <w:sz w:val="24"/>
          <w:szCs w:val="24"/>
        </w:rPr>
      </w:pPr>
    </w:p>
    <w:p w:rsidR="00EB21F7" w:rsidRDefault="00EB21F7" w:rsidP="00EB21F7">
      <w:pPr>
        <w:spacing w:after="0"/>
        <w:outlineLvl w:val="0"/>
        <w:rPr>
          <w:b/>
          <w:sz w:val="24"/>
          <w:szCs w:val="24"/>
        </w:rPr>
      </w:pPr>
    </w:p>
    <w:p w:rsidR="00DD216E" w:rsidRPr="00E946B6" w:rsidRDefault="00DD216E" w:rsidP="00EB21F7">
      <w:pPr>
        <w:spacing w:after="0"/>
        <w:outlineLvl w:val="0"/>
        <w:rPr>
          <w:rFonts w:ascii="Arial Narrow" w:hAnsi="Arial Narrow"/>
        </w:rPr>
      </w:pPr>
      <w:r w:rsidRPr="00E946B6">
        <w:rPr>
          <w:rFonts w:ascii="Arial Narrow" w:hAnsi="Arial Narrow"/>
          <w:b/>
          <w:sz w:val="24"/>
          <w:szCs w:val="24"/>
        </w:rPr>
        <w:t>I. Zamawiający:</w:t>
      </w:r>
    </w:p>
    <w:p w:rsidR="00DD216E" w:rsidRPr="00E946B6" w:rsidRDefault="00DD216E" w:rsidP="00EB21F7">
      <w:pPr>
        <w:spacing w:after="0"/>
        <w:outlineLvl w:val="0"/>
        <w:rPr>
          <w:rFonts w:ascii="Arial Narrow" w:hAnsi="Arial Narrow" w:cs="Arial"/>
          <w:b/>
          <w:sz w:val="24"/>
          <w:szCs w:val="24"/>
        </w:rPr>
      </w:pPr>
      <w:r w:rsidRPr="00E946B6">
        <w:rPr>
          <w:rFonts w:ascii="Arial Narrow" w:hAnsi="Arial Narrow" w:cs="Arial"/>
          <w:b/>
          <w:sz w:val="24"/>
          <w:szCs w:val="24"/>
        </w:rPr>
        <w:t>Ośrodek Hodowli Zarodowej w Kamieńcu Ząbkowickim Sp. z o.o.</w:t>
      </w:r>
    </w:p>
    <w:p w:rsidR="00DD216E" w:rsidRPr="00E946B6" w:rsidRDefault="00DD216E" w:rsidP="00EB21F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E946B6">
        <w:rPr>
          <w:rFonts w:ascii="Arial Narrow" w:hAnsi="Arial Narrow" w:cs="Arial"/>
          <w:b/>
          <w:sz w:val="24"/>
          <w:szCs w:val="24"/>
        </w:rPr>
        <w:t xml:space="preserve">57-230 Kamieniec Ząbkowicki, </w:t>
      </w:r>
      <w:r w:rsidR="00DD43A0" w:rsidRPr="00E946B6">
        <w:rPr>
          <w:rFonts w:ascii="Arial Narrow" w:hAnsi="Arial Narrow" w:cs="Arial"/>
          <w:b/>
          <w:sz w:val="24"/>
          <w:szCs w:val="24"/>
        </w:rPr>
        <w:t xml:space="preserve">  </w:t>
      </w:r>
      <w:r w:rsidRPr="00E946B6">
        <w:rPr>
          <w:rFonts w:ascii="Arial Narrow" w:hAnsi="Arial Narrow" w:cs="Arial"/>
          <w:b/>
          <w:sz w:val="24"/>
          <w:szCs w:val="24"/>
        </w:rPr>
        <w:t>Pl. Kościelny 1, NIP: 887-001-09-89</w:t>
      </w:r>
    </w:p>
    <w:p w:rsidR="00DD216E" w:rsidRPr="00E946B6" w:rsidRDefault="00DD216E" w:rsidP="00EB21F7">
      <w:pPr>
        <w:pStyle w:val="Listapunktowana3"/>
        <w:numPr>
          <w:ilvl w:val="0"/>
          <w:numId w:val="0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>Adres poczty elektronicznej:</w:t>
      </w:r>
      <w:r w:rsidRPr="00E946B6">
        <w:rPr>
          <w:rFonts w:ascii="Arial Narrow" w:hAnsi="Arial Narrow"/>
          <w:b/>
          <w:sz w:val="24"/>
          <w:szCs w:val="24"/>
        </w:rPr>
        <w:t xml:space="preserve"> sekretariat@ohz-kamieniec.pl</w:t>
      </w:r>
    </w:p>
    <w:p w:rsidR="00DD216E" w:rsidRPr="00E946B6" w:rsidRDefault="00DD216E" w:rsidP="00EB21F7">
      <w:pPr>
        <w:pStyle w:val="Listapunktowana3"/>
        <w:numPr>
          <w:ilvl w:val="0"/>
          <w:numId w:val="0"/>
        </w:numPr>
        <w:spacing w:line="276" w:lineRule="auto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Telefon: </w:t>
      </w:r>
      <w:r w:rsidR="00DD43A0" w:rsidRPr="00E946B6">
        <w:rPr>
          <w:rFonts w:ascii="Arial Narrow" w:hAnsi="Arial Narrow"/>
          <w:sz w:val="24"/>
          <w:szCs w:val="24"/>
        </w:rPr>
        <w:t>Sekretariat</w:t>
      </w:r>
      <w:r w:rsidRPr="00E946B6">
        <w:rPr>
          <w:rFonts w:ascii="Arial Narrow" w:hAnsi="Arial Narrow"/>
          <w:sz w:val="24"/>
          <w:szCs w:val="24"/>
        </w:rPr>
        <w:t xml:space="preserve"> 74/8173214, informacja o zamówieniu</w:t>
      </w:r>
      <w:r w:rsidR="00DD43A0" w:rsidRPr="00E946B6">
        <w:rPr>
          <w:rFonts w:ascii="Arial Narrow" w:hAnsi="Arial Narrow"/>
          <w:sz w:val="24"/>
          <w:szCs w:val="24"/>
        </w:rPr>
        <w:t xml:space="preserve">, </w:t>
      </w:r>
      <w:r w:rsidR="00E1710B" w:rsidRPr="00E946B6">
        <w:rPr>
          <w:rFonts w:ascii="Arial Narrow" w:hAnsi="Arial Narrow"/>
          <w:sz w:val="24"/>
          <w:szCs w:val="24"/>
        </w:rPr>
        <w:t>specjalista ds. inwestycji t</w:t>
      </w:r>
      <w:r w:rsidR="00DD43A0" w:rsidRPr="00E946B6">
        <w:rPr>
          <w:rFonts w:ascii="Arial Narrow" w:hAnsi="Arial Narrow"/>
          <w:sz w:val="24"/>
          <w:szCs w:val="24"/>
        </w:rPr>
        <w:t>el.</w:t>
      </w:r>
      <w:r w:rsidRPr="00E946B6">
        <w:rPr>
          <w:rFonts w:ascii="Arial Narrow" w:hAnsi="Arial Narrow"/>
          <w:sz w:val="24"/>
          <w:szCs w:val="24"/>
        </w:rPr>
        <w:t>: 734 869</w:t>
      </w:r>
      <w:r w:rsidR="00EB21F7" w:rsidRPr="00E946B6">
        <w:rPr>
          <w:rFonts w:ascii="Arial Narrow" w:hAnsi="Arial Narrow"/>
          <w:sz w:val="24"/>
          <w:szCs w:val="24"/>
        </w:rPr>
        <w:t> </w:t>
      </w:r>
      <w:r w:rsidRPr="00E946B6">
        <w:rPr>
          <w:rFonts w:ascii="Arial Narrow" w:hAnsi="Arial Narrow"/>
          <w:sz w:val="24"/>
          <w:szCs w:val="24"/>
        </w:rPr>
        <w:t>609</w:t>
      </w:r>
    </w:p>
    <w:p w:rsidR="00EB21F7" w:rsidRPr="00E946B6" w:rsidRDefault="00EB21F7" w:rsidP="00EB21F7">
      <w:pPr>
        <w:spacing w:after="0"/>
        <w:outlineLvl w:val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Przed złożeniem oferty niezbędna jest wizja lokalna na działce nr </w:t>
      </w:r>
      <w:r w:rsidR="001F7060" w:rsidRPr="00E946B6">
        <w:rPr>
          <w:rFonts w:ascii="Arial Narrow" w:hAnsi="Arial Narrow"/>
          <w:sz w:val="24"/>
          <w:szCs w:val="24"/>
        </w:rPr>
        <w:t>44</w:t>
      </w:r>
      <w:r w:rsidRPr="00E946B6">
        <w:rPr>
          <w:rFonts w:ascii="Arial Narrow" w:hAnsi="Arial Narrow"/>
          <w:sz w:val="24"/>
          <w:szCs w:val="24"/>
        </w:rPr>
        <w:t xml:space="preserve"> Obręb </w:t>
      </w:r>
      <w:r w:rsidR="001F7060" w:rsidRPr="00E946B6">
        <w:rPr>
          <w:rFonts w:ascii="Arial Narrow" w:hAnsi="Arial Narrow"/>
          <w:sz w:val="24"/>
          <w:szCs w:val="24"/>
        </w:rPr>
        <w:t>Książ</w:t>
      </w:r>
      <w:r w:rsidRPr="00E946B6">
        <w:rPr>
          <w:rFonts w:ascii="Arial Narrow" w:hAnsi="Arial Narrow"/>
          <w:sz w:val="24"/>
          <w:szCs w:val="24"/>
        </w:rPr>
        <w:t xml:space="preserve">. </w:t>
      </w:r>
    </w:p>
    <w:p w:rsidR="00DD216E" w:rsidRPr="00E946B6" w:rsidRDefault="00DD216E" w:rsidP="00EB21F7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Specyfikacja istotnych warunków Zamówienia [SIWZ] oraz  </w:t>
      </w:r>
      <w:r w:rsidR="00D50226" w:rsidRPr="00E946B6">
        <w:rPr>
          <w:rFonts w:ascii="Arial Narrow" w:hAnsi="Arial Narrow"/>
          <w:sz w:val="24"/>
          <w:szCs w:val="24"/>
        </w:rPr>
        <w:t xml:space="preserve">ewentualne </w:t>
      </w:r>
      <w:r w:rsidRPr="00E946B6">
        <w:rPr>
          <w:rFonts w:ascii="Arial Narrow" w:hAnsi="Arial Narrow"/>
          <w:sz w:val="24"/>
          <w:szCs w:val="24"/>
        </w:rPr>
        <w:t>załączniki dostępne na stronie</w:t>
      </w:r>
      <w:r w:rsidRPr="00E946B6">
        <w:rPr>
          <w:rFonts w:ascii="Arial Narrow" w:hAnsi="Arial Narrow"/>
          <w:b/>
          <w:sz w:val="24"/>
          <w:szCs w:val="24"/>
        </w:rPr>
        <w:t xml:space="preserve"> </w:t>
      </w:r>
      <w:hyperlink r:id="rId9">
        <w:r w:rsidRPr="00E946B6">
          <w:rPr>
            <w:rStyle w:val="czeinternetowe"/>
            <w:rFonts w:ascii="Arial Narrow" w:hAnsi="Arial Narrow"/>
            <w:sz w:val="24"/>
            <w:szCs w:val="24"/>
          </w:rPr>
          <w:t>http://www.ohz-kamieniec.pl/</w:t>
        </w:r>
      </w:hyperlink>
      <w:r w:rsidRPr="00E946B6">
        <w:rPr>
          <w:rFonts w:ascii="Arial Narrow" w:hAnsi="Arial Narrow"/>
          <w:sz w:val="24"/>
          <w:szCs w:val="24"/>
        </w:rPr>
        <w:t xml:space="preserve"> w zakładce „ogłoszenia”.</w:t>
      </w:r>
    </w:p>
    <w:p w:rsidR="00DD216E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b/>
          <w:bCs/>
          <w:sz w:val="24"/>
          <w:szCs w:val="24"/>
        </w:rPr>
        <w:t>II. Termin i miejsce złożenia oferty</w:t>
      </w:r>
    </w:p>
    <w:p w:rsidR="00DD216E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>Ofertę należy złożyć w formie pisemnej poprzez wypełnienie Formularza ofertowego stanowiącego załącznik do niniejszego zapytania na adres: Ośrodek Hodowli Zarodowej w Kamieńcu Ząbkowickim Sp. z o.o.  Pl</w:t>
      </w:r>
      <w:r w:rsidR="00AC0DAF" w:rsidRPr="00E946B6">
        <w:rPr>
          <w:rFonts w:ascii="Arial Narrow" w:hAnsi="Arial Narrow"/>
          <w:sz w:val="24"/>
          <w:szCs w:val="24"/>
        </w:rPr>
        <w:t>ac</w:t>
      </w:r>
      <w:r w:rsidRPr="00E946B6">
        <w:rPr>
          <w:rFonts w:ascii="Arial Narrow" w:hAnsi="Arial Narrow"/>
          <w:sz w:val="24"/>
          <w:szCs w:val="24"/>
        </w:rPr>
        <w:t xml:space="preserve"> Kościelny 1, </w:t>
      </w:r>
      <w:r w:rsidRPr="00E946B6">
        <w:rPr>
          <w:rFonts w:ascii="Arial Narrow" w:hAnsi="Arial Narrow"/>
          <w:sz w:val="24"/>
          <w:szCs w:val="24"/>
          <w:u w:val="single"/>
        </w:rPr>
        <w:t>57-230 Kamieniec Ząbkowicki</w:t>
      </w:r>
      <w:r w:rsidRPr="00E946B6">
        <w:rPr>
          <w:rFonts w:ascii="Arial Narrow" w:hAnsi="Arial Narrow"/>
          <w:sz w:val="24"/>
          <w:szCs w:val="24"/>
        </w:rPr>
        <w:t xml:space="preserve"> lub e-mailem: sekretariat@ohz-kamieniec.pl</w:t>
      </w:r>
      <w:bookmarkStart w:id="0" w:name="__DdeLink__3162_1900574404"/>
      <w:bookmarkEnd w:id="0"/>
      <w:r w:rsidRPr="00E946B6">
        <w:rPr>
          <w:rFonts w:ascii="Arial Narrow" w:hAnsi="Arial Narrow"/>
          <w:sz w:val="24"/>
          <w:szCs w:val="24"/>
        </w:rPr>
        <w:t xml:space="preserve">, w terminie </w:t>
      </w:r>
      <w:r w:rsidRPr="00E946B6">
        <w:rPr>
          <w:rFonts w:ascii="Arial Narrow" w:hAnsi="Arial Narrow"/>
          <w:b/>
          <w:bCs/>
          <w:sz w:val="24"/>
          <w:szCs w:val="24"/>
        </w:rPr>
        <w:t xml:space="preserve">do dnia </w:t>
      </w:r>
      <w:r w:rsidR="001F7060" w:rsidRPr="00E946B6">
        <w:rPr>
          <w:rFonts w:ascii="Arial Narrow" w:hAnsi="Arial Narrow"/>
          <w:b/>
          <w:bCs/>
          <w:sz w:val="24"/>
          <w:szCs w:val="24"/>
        </w:rPr>
        <w:t>1</w:t>
      </w:r>
      <w:r w:rsidR="00BA14F8">
        <w:rPr>
          <w:rFonts w:ascii="Arial Narrow" w:hAnsi="Arial Narrow"/>
          <w:b/>
          <w:bCs/>
          <w:sz w:val="24"/>
          <w:szCs w:val="24"/>
        </w:rPr>
        <w:t>6</w:t>
      </w:r>
      <w:r w:rsidR="00315F7E">
        <w:rPr>
          <w:rFonts w:ascii="Arial Narrow" w:hAnsi="Arial Narrow"/>
          <w:b/>
          <w:bCs/>
          <w:sz w:val="24"/>
          <w:szCs w:val="24"/>
        </w:rPr>
        <w:t xml:space="preserve"> listopada </w:t>
      </w:r>
      <w:r w:rsidRPr="00E946B6">
        <w:rPr>
          <w:rFonts w:ascii="Arial Narrow" w:hAnsi="Arial Narrow"/>
          <w:b/>
          <w:bCs/>
          <w:sz w:val="24"/>
          <w:szCs w:val="24"/>
        </w:rPr>
        <w:t>2021</w:t>
      </w:r>
      <w:r w:rsidR="00315F7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946B6">
        <w:rPr>
          <w:rFonts w:ascii="Arial Narrow" w:hAnsi="Arial Narrow"/>
          <w:b/>
          <w:bCs/>
          <w:sz w:val="24"/>
          <w:szCs w:val="24"/>
        </w:rPr>
        <w:t>r. do godz. 14:00</w:t>
      </w:r>
      <w:r w:rsidRPr="00E946B6">
        <w:rPr>
          <w:rFonts w:ascii="Arial Narrow" w:hAnsi="Arial Narrow"/>
          <w:sz w:val="24"/>
          <w:szCs w:val="24"/>
        </w:rPr>
        <w:t xml:space="preserve">. </w:t>
      </w:r>
    </w:p>
    <w:p w:rsidR="00AC0DAF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b/>
          <w:sz w:val="24"/>
          <w:szCs w:val="24"/>
        </w:rPr>
        <w:t>Oferty złożone po terminie, niezgodne z zapytaniem lub niekompletne nie będą brane pod uwagę.</w:t>
      </w:r>
    </w:p>
    <w:p w:rsidR="00EB21F7" w:rsidRDefault="00EB21F7" w:rsidP="00EB21F7">
      <w:pPr>
        <w:pBdr>
          <w:bottom w:val="single" w:sz="4" w:space="5" w:color="00000A"/>
        </w:pBdr>
        <w:spacing w:after="0"/>
        <w:rPr>
          <w:b/>
          <w:sz w:val="24"/>
          <w:szCs w:val="24"/>
        </w:rPr>
      </w:pPr>
    </w:p>
    <w:p w:rsidR="00AC0DAF" w:rsidRPr="00E946B6" w:rsidRDefault="00EA4AB0" w:rsidP="00EB21F7">
      <w:pPr>
        <w:pBdr>
          <w:bottom w:val="single" w:sz="4" w:space="5" w:color="00000A"/>
        </w:pBdr>
        <w:spacing w:after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b/>
          <w:sz w:val="24"/>
          <w:szCs w:val="24"/>
        </w:rPr>
        <w:t>III. Wyniki postępowania</w:t>
      </w:r>
    </w:p>
    <w:p w:rsidR="00AC0DAF" w:rsidRDefault="00EA4AB0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Zamieszczone zostaną na stronie:  </w:t>
      </w:r>
      <w:hyperlink r:id="rId10" w:history="1">
        <w:r w:rsidRPr="00E946B6">
          <w:rPr>
            <w:rStyle w:val="Hipercze"/>
            <w:rFonts w:ascii="Arial Narrow" w:hAnsi="Arial Narrow" w:cs="Arial"/>
            <w:sz w:val="24"/>
            <w:szCs w:val="24"/>
          </w:rPr>
          <w:t>http://www.ohz-kamieniec.pl/</w:t>
        </w:r>
      </w:hyperlink>
      <w:r w:rsidR="00EB21F7" w:rsidRPr="00E946B6">
        <w:rPr>
          <w:rFonts w:ascii="Arial Narrow" w:hAnsi="Arial Narrow"/>
          <w:sz w:val="24"/>
          <w:szCs w:val="24"/>
        </w:rPr>
        <w:t xml:space="preserve"> w zakładce „ogłoszenia” oraz na stronie KOWR</w:t>
      </w:r>
    </w:p>
    <w:p w:rsidR="00393D0A" w:rsidRDefault="00393D0A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</w:p>
    <w:p w:rsidR="00BA14F8" w:rsidRPr="00E946B6" w:rsidRDefault="00BA14F8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</w:p>
    <w:p w:rsidR="006A30CF" w:rsidRPr="00E946B6" w:rsidRDefault="00EA4AB0" w:rsidP="00CE1319">
      <w:pPr>
        <w:rPr>
          <w:rFonts w:ascii="Arial Narrow" w:hAnsi="Arial Narrow"/>
          <w:b/>
          <w:sz w:val="28"/>
          <w:szCs w:val="24"/>
        </w:rPr>
      </w:pPr>
      <w:r w:rsidRPr="00E946B6">
        <w:rPr>
          <w:rFonts w:ascii="Arial Narrow" w:hAnsi="Arial Narrow"/>
          <w:b/>
          <w:sz w:val="28"/>
          <w:szCs w:val="24"/>
        </w:rPr>
        <w:lastRenderedPageBreak/>
        <w:t xml:space="preserve">Specyfikacja Istotnych Warunków Zamówienia </w:t>
      </w:r>
      <w:r w:rsidR="003D68BB" w:rsidRPr="00E946B6">
        <w:rPr>
          <w:rFonts w:ascii="Arial Narrow" w:hAnsi="Arial Narrow"/>
          <w:b/>
          <w:sz w:val="28"/>
          <w:szCs w:val="24"/>
        </w:rPr>
        <w:t xml:space="preserve">[SIWZ] </w:t>
      </w:r>
      <w:r w:rsidRPr="00E946B6">
        <w:rPr>
          <w:rFonts w:ascii="Arial Narrow" w:hAnsi="Arial Narrow"/>
          <w:b/>
          <w:sz w:val="28"/>
          <w:szCs w:val="24"/>
        </w:rPr>
        <w:t>pn:</w:t>
      </w:r>
    </w:p>
    <w:p w:rsidR="006A30CF" w:rsidRPr="00B92D5D" w:rsidRDefault="006A30CF" w:rsidP="00CE1319">
      <w:pPr>
        <w:rPr>
          <w:rFonts w:ascii="Times New Roman" w:hAnsi="Times New Roman"/>
          <w:b/>
          <w:sz w:val="28"/>
          <w:szCs w:val="24"/>
        </w:rPr>
      </w:pPr>
      <w:r w:rsidRPr="00B92D5D">
        <w:rPr>
          <w:b/>
          <w:sz w:val="28"/>
          <w:szCs w:val="24"/>
          <w:highlight w:val="lightGray"/>
        </w:rPr>
        <w:t>„</w:t>
      </w:r>
      <w:r w:rsidR="00FE1197" w:rsidRPr="004A7CA2">
        <w:rPr>
          <w:rFonts w:ascii="Arial Narrow" w:hAnsi="Arial Narrow"/>
          <w:b/>
          <w:sz w:val="27"/>
          <w:szCs w:val="27"/>
          <w:highlight w:val="lightGray"/>
        </w:rPr>
        <w:t xml:space="preserve">Dostawa, montaż i uruchomienie systemu </w:t>
      </w:r>
      <w:r w:rsidR="00FE1197">
        <w:rPr>
          <w:rFonts w:ascii="Arial Narrow" w:hAnsi="Arial Narrow"/>
          <w:b/>
          <w:sz w:val="27"/>
          <w:szCs w:val="27"/>
          <w:highlight w:val="lightGray"/>
        </w:rPr>
        <w:t>obsługi terminali i dystrybutorów paliwa</w:t>
      </w:r>
      <w:r w:rsidRPr="00B92D5D">
        <w:rPr>
          <w:rFonts w:ascii="Times New Roman" w:hAnsi="Times New Roman"/>
          <w:b/>
          <w:sz w:val="28"/>
          <w:szCs w:val="24"/>
          <w:highlight w:val="lightGray"/>
        </w:rPr>
        <w:t>”</w:t>
      </w:r>
    </w:p>
    <w:p w:rsidR="00CE1319" w:rsidRDefault="00EA4AB0" w:rsidP="00CE1319">
      <w:pPr>
        <w:rPr>
          <w:rFonts w:ascii="Arial Narrow" w:hAnsi="Arial Narrow"/>
          <w:szCs w:val="27"/>
        </w:rPr>
      </w:pPr>
      <w:r w:rsidRPr="00EA4AB0">
        <w:rPr>
          <w:b/>
          <w:sz w:val="24"/>
          <w:szCs w:val="24"/>
        </w:rPr>
        <w:t>Przedmiot zamówienia:</w:t>
      </w:r>
      <w:r w:rsidR="00CE1319" w:rsidRPr="00CE1319">
        <w:rPr>
          <w:rFonts w:ascii="Arial Narrow" w:hAnsi="Arial Narrow"/>
          <w:b/>
          <w:sz w:val="27"/>
          <w:szCs w:val="27"/>
        </w:rPr>
        <w:t xml:space="preserve"> </w:t>
      </w:r>
      <w:r w:rsidR="00CE1319" w:rsidRPr="00CE1319">
        <w:rPr>
          <w:rFonts w:ascii="Arial Narrow" w:hAnsi="Arial Narrow"/>
          <w:szCs w:val="27"/>
        </w:rPr>
        <w:t>Dostawa, montaż i uruchomienie systemu obsługi terminali i dystrybutorów paliwa:</w:t>
      </w:r>
    </w:p>
    <w:p w:rsidR="00CE1319" w:rsidRDefault="00CE1319" w:rsidP="00CE1319">
      <w:pPr>
        <w:pStyle w:val="Akapitzlist"/>
        <w:numPr>
          <w:ilvl w:val="0"/>
          <w:numId w:val="10"/>
        </w:numPr>
        <w:rPr>
          <w:rFonts w:ascii="Arial Narrow" w:hAnsi="Arial Narrow"/>
          <w:szCs w:val="27"/>
        </w:rPr>
      </w:pPr>
      <w:r>
        <w:rPr>
          <w:rFonts w:ascii="Arial Narrow" w:hAnsi="Arial Narrow"/>
          <w:szCs w:val="27"/>
        </w:rPr>
        <w:t xml:space="preserve">Zbiornik </w:t>
      </w:r>
      <w:r w:rsidR="00ED777A">
        <w:rPr>
          <w:rFonts w:ascii="Arial Narrow" w:hAnsi="Arial Narrow"/>
          <w:szCs w:val="27"/>
        </w:rPr>
        <w:t xml:space="preserve">naziemny </w:t>
      </w:r>
      <w:r>
        <w:rPr>
          <w:rFonts w:ascii="Arial Narrow" w:hAnsi="Arial Narrow"/>
          <w:szCs w:val="27"/>
        </w:rPr>
        <w:t xml:space="preserve">ON 2.500 litrów </w:t>
      </w:r>
      <w:r w:rsidR="00ED777A">
        <w:rPr>
          <w:rFonts w:ascii="Arial Narrow" w:hAnsi="Arial Narrow"/>
          <w:szCs w:val="27"/>
        </w:rPr>
        <w:t xml:space="preserve">wraz z dystrybutorem ON i systemem kontroli zlokalizowany </w:t>
      </w:r>
      <w:r w:rsidR="00BA14F8">
        <w:rPr>
          <w:rFonts w:ascii="Arial Narrow" w:hAnsi="Arial Narrow"/>
          <w:szCs w:val="27"/>
        </w:rPr>
        <w:br/>
      </w:r>
      <w:r w:rsidR="00ED777A">
        <w:rPr>
          <w:rFonts w:ascii="Arial Narrow" w:hAnsi="Arial Narrow"/>
          <w:szCs w:val="27"/>
        </w:rPr>
        <w:t>w Wałbrzychu, przy ul. Jeździeckiej 3 – SO Książ (obsługa 3 grup – maszyny rolnicze (akcyza VAT); samochody ciężarowe (VAT), samochody ciężarowo osobowe (cz. VAT) – przesyłanie danych do centrali – w Kamieńcu Ząbkowickim, pl. Kościelny 1</w:t>
      </w:r>
    </w:p>
    <w:p w:rsidR="00ED777A" w:rsidRDefault="00ED777A" w:rsidP="00CE1319">
      <w:pPr>
        <w:pStyle w:val="Akapitzlist"/>
        <w:numPr>
          <w:ilvl w:val="0"/>
          <w:numId w:val="10"/>
        </w:numPr>
        <w:rPr>
          <w:rFonts w:ascii="Arial Narrow" w:hAnsi="Arial Narrow"/>
          <w:szCs w:val="27"/>
        </w:rPr>
      </w:pPr>
      <w:r>
        <w:rPr>
          <w:rFonts w:ascii="Arial Narrow" w:hAnsi="Arial Narrow"/>
          <w:szCs w:val="27"/>
        </w:rPr>
        <w:t xml:space="preserve">Dystrybutory 3szt. </w:t>
      </w:r>
      <w:r w:rsidR="00BA14F8">
        <w:rPr>
          <w:rFonts w:ascii="Arial Narrow" w:hAnsi="Arial Narrow"/>
          <w:szCs w:val="27"/>
        </w:rPr>
        <w:t>d</w:t>
      </w:r>
      <w:r>
        <w:rPr>
          <w:rFonts w:ascii="Arial Narrow" w:hAnsi="Arial Narrow"/>
          <w:szCs w:val="27"/>
        </w:rPr>
        <w:t>o istniejących zbiorników podziemnych zlokalizowanych w Kamieńcu Ząbkowickim, ul. Ząbkowicka 55.</w:t>
      </w:r>
      <w:r w:rsidR="00BA14F8">
        <w:rPr>
          <w:rFonts w:ascii="Arial Narrow" w:hAnsi="Arial Narrow"/>
          <w:szCs w:val="27"/>
        </w:rPr>
        <w:t>,</w:t>
      </w:r>
      <w:r>
        <w:rPr>
          <w:rFonts w:ascii="Arial Narrow" w:hAnsi="Arial Narrow"/>
          <w:szCs w:val="27"/>
        </w:rPr>
        <w:t xml:space="preserve"> </w:t>
      </w:r>
      <w:r w:rsidR="00BA14F8">
        <w:rPr>
          <w:rFonts w:ascii="Arial Narrow" w:hAnsi="Arial Narrow"/>
          <w:szCs w:val="27"/>
        </w:rPr>
        <w:t>d</w:t>
      </w:r>
      <w:r>
        <w:rPr>
          <w:rFonts w:ascii="Arial Narrow" w:hAnsi="Arial Narrow"/>
          <w:szCs w:val="27"/>
        </w:rPr>
        <w:t>wa dystrybutory tylko do obsługi maszyn rolniczych, tj</w:t>
      </w:r>
      <w:r w:rsidR="00BA14F8">
        <w:rPr>
          <w:rFonts w:ascii="Arial Narrow" w:hAnsi="Arial Narrow"/>
          <w:szCs w:val="27"/>
        </w:rPr>
        <w:t>.</w:t>
      </w:r>
      <w:r>
        <w:rPr>
          <w:rFonts w:ascii="Arial Narrow" w:hAnsi="Arial Narrow"/>
          <w:szCs w:val="27"/>
        </w:rPr>
        <w:t xml:space="preserve"> max przepływ paliwa; trzeci dystrybutor z dodatkowym pistoletem do tankowania samochodów osobowo – ciężarowych (III – grupa)</w:t>
      </w:r>
      <w:r w:rsidR="00FD3528">
        <w:rPr>
          <w:rFonts w:ascii="Arial Narrow" w:hAnsi="Arial Narrow"/>
          <w:szCs w:val="27"/>
        </w:rPr>
        <w:t xml:space="preserve"> – przesyłanie danych do centrali – w Kamieńcu Ząbkowickim, pl. Kościelny 1</w:t>
      </w:r>
    </w:p>
    <w:p w:rsidR="00FD3528" w:rsidRPr="00CE1319" w:rsidRDefault="00FD3528" w:rsidP="00CE1319">
      <w:pPr>
        <w:pStyle w:val="Akapitzlist"/>
        <w:numPr>
          <w:ilvl w:val="0"/>
          <w:numId w:val="10"/>
        </w:numPr>
        <w:rPr>
          <w:rFonts w:ascii="Arial Narrow" w:hAnsi="Arial Narrow"/>
          <w:szCs w:val="27"/>
        </w:rPr>
      </w:pPr>
      <w:r>
        <w:rPr>
          <w:rFonts w:ascii="Arial Narrow" w:hAnsi="Arial Narrow"/>
          <w:szCs w:val="27"/>
        </w:rPr>
        <w:t>Dystrybutor 1szt do istniejącego zbiornika w Gospodarstwie Starczów I – wieś Starczów, gmina Kamieniec Ząbkowicki – przesyłanie danych do centrali – w Kamieńcu Ząbkowickim, pl. Kościelny 1</w:t>
      </w:r>
    </w:p>
    <w:p w:rsidR="00BA14F8" w:rsidRDefault="00CE1319" w:rsidP="00BA14F8">
      <w:pPr>
        <w:rPr>
          <w:rFonts w:ascii="Arial Narrow" w:hAnsi="Arial Narrow"/>
          <w:szCs w:val="27"/>
        </w:rPr>
      </w:pPr>
      <w:r>
        <w:rPr>
          <w:rFonts w:ascii="Arial Narrow" w:hAnsi="Arial Narrow"/>
          <w:szCs w:val="27"/>
        </w:rPr>
        <w:t xml:space="preserve">Cechy, które powinien spełniać terminal </w:t>
      </w:r>
    </w:p>
    <w:p w:rsidR="00BA14F8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Moduł zarządzania paliwem współpracujący on-line z portalem klienta obsługujący dowolną ilość użytkowników i pojazdów.</w:t>
      </w:r>
    </w:p>
    <w:p w:rsidR="00CE1319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RFID wbudowany czytnik kart RFID na unikalne kody.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Urządzenie </w:t>
      </w:r>
      <w:r w:rsidR="00FD3528" w:rsidRPr="00120D77">
        <w:rPr>
          <w:rFonts w:ascii="Arial Narrow" w:hAnsi="Arial Narrow"/>
          <w:sz w:val="18"/>
          <w:szCs w:val="24"/>
        </w:rPr>
        <w:t xml:space="preserve">powinno </w:t>
      </w:r>
      <w:r w:rsidRPr="00120D77">
        <w:rPr>
          <w:rFonts w:ascii="Arial Narrow" w:hAnsi="Arial Narrow"/>
          <w:sz w:val="18"/>
          <w:szCs w:val="24"/>
        </w:rPr>
        <w:t>posiada</w:t>
      </w:r>
      <w:r w:rsidR="00FD3528" w:rsidRPr="00120D77">
        <w:rPr>
          <w:rFonts w:ascii="Arial Narrow" w:hAnsi="Arial Narrow"/>
          <w:sz w:val="18"/>
          <w:szCs w:val="24"/>
        </w:rPr>
        <w:t>ć</w:t>
      </w:r>
      <w:r w:rsidRPr="00120D77">
        <w:rPr>
          <w:rFonts w:ascii="Arial Narrow" w:hAnsi="Arial Narrow"/>
          <w:sz w:val="18"/>
          <w:szCs w:val="24"/>
        </w:rPr>
        <w:t xml:space="preserve"> możliwość wprowadzania limit</w:t>
      </w:r>
      <w:r w:rsidR="00FD3528" w:rsidRPr="00120D77">
        <w:rPr>
          <w:rFonts w:ascii="Arial Narrow" w:hAnsi="Arial Narrow"/>
          <w:sz w:val="18"/>
          <w:szCs w:val="24"/>
        </w:rPr>
        <w:t>ów</w:t>
      </w:r>
      <w:r w:rsidRPr="00120D77">
        <w:rPr>
          <w:rFonts w:ascii="Arial Narrow" w:hAnsi="Arial Narrow"/>
          <w:sz w:val="18"/>
          <w:szCs w:val="24"/>
        </w:rPr>
        <w:t xml:space="preserve"> poboru paliwa na </w:t>
      </w:r>
      <w:r w:rsidR="00FD3528" w:rsidRPr="00120D77">
        <w:rPr>
          <w:rFonts w:ascii="Arial Narrow" w:hAnsi="Arial Narrow"/>
          <w:sz w:val="18"/>
          <w:szCs w:val="24"/>
        </w:rPr>
        <w:t>k</w:t>
      </w:r>
      <w:r w:rsidRPr="00120D77">
        <w:rPr>
          <w:rFonts w:ascii="Arial Narrow" w:hAnsi="Arial Narrow"/>
          <w:sz w:val="18"/>
          <w:szCs w:val="24"/>
        </w:rPr>
        <w:t xml:space="preserve">artę RFID lub na grupę kart RFID. 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Podwójna </w:t>
      </w:r>
      <w:r w:rsidR="00FD3528" w:rsidRPr="00120D77">
        <w:rPr>
          <w:rFonts w:ascii="Arial Narrow" w:hAnsi="Arial Narrow"/>
          <w:sz w:val="18"/>
          <w:szCs w:val="24"/>
        </w:rPr>
        <w:t>i</w:t>
      </w:r>
      <w:r w:rsidRPr="00120D77">
        <w:rPr>
          <w:rFonts w:ascii="Arial Narrow" w:hAnsi="Arial Narrow"/>
          <w:sz w:val="18"/>
          <w:szCs w:val="24"/>
        </w:rPr>
        <w:t xml:space="preserve">dentyfikacja i autoryzacja procesu tankowania poprzez kartę RFID </w:t>
      </w:r>
      <w:r w:rsidR="00FD3528" w:rsidRPr="00120D77">
        <w:rPr>
          <w:rFonts w:ascii="Arial Narrow" w:hAnsi="Arial Narrow"/>
          <w:sz w:val="18"/>
          <w:szCs w:val="24"/>
        </w:rPr>
        <w:t>k</w:t>
      </w:r>
      <w:r w:rsidRPr="00120D77">
        <w:rPr>
          <w:rFonts w:ascii="Arial Narrow" w:hAnsi="Arial Narrow"/>
          <w:sz w:val="18"/>
          <w:szCs w:val="24"/>
        </w:rPr>
        <w:t xml:space="preserve">ierowcy oraz </w:t>
      </w:r>
      <w:r w:rsidR="00FD3528" w:rsidRPr="00120D77">
        <w:rPr>
          <w:rFonts w:ascii="Arial Narrow" w:hAnsi="Arial Narrow"/>
          <w:sz w:val="18"/>
          <w:szCs w:val="24"/>
        </w:rPr>
        <w:t>k</w:t>
      </w:r>
      <w:r w:rsidRPr="00120D77">
        <w:rPr>
          <w:rFonts w:ascii="Arial Narrow" w:hAnsi="Arial Narrow"/>
          <w:sz w:val="18"/>
          <w:szCs w:val="24"/>
        </w:rPr>
        <w:t xml:space="preserve">artę RFID </w:t>
      </w:r>
      <w:r w:rsidR="00FD3528" w:rsidRPr="00120D77">
        <w:rPr>
          <w:rFonts w:ascii="Arial Narrow" w:hAnsi="Arial Narrow"/>
          <w:sz w:val="18"/>
          <w:szCs w:val="24"/>
        </w:rPr>
        <w:t>p</w:t>
      </w:r>
      <w:r w:rsidRPr="00120D77">
        <w:rPr>
          <w:rFonts w:ascii="Arial Narrow" w:hAnsi="Arial Narrow"/>
          <w:sz w:val="18"/>
          <w:szCs w:val="24"/>
        </w:rPr>
        <w:t xml:space="preserve">ojazdu 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Wbudowana kamera</w:t>
      </w:r>
      <w:r w:rsidR="00FD3528" w:rsidRPr="00120D77">
        <w:rPr>
          <w:rFonts w:ascii="Arial Narrow" w:hAnsi="Arial Narrow"/>
          <w:sz w:val="18"/>
          <w:szCs w:val="24"/>
        </w:rPr>
        <w:t xml:space="preserve"> </w:t>
      </w:r>
      <w:r w:rsidRPr="00120D77">
        <w:rPr>
          <w:rFonts w:ascii="Arial Narrow" w:hAnsi="Arial Narrow"/>
          <w:sz w:val="18"/>
          <w:szCs w:val="24"/>
        </w:rPr>
        <w:t xml:space="preserve">- zdjęcie rejestrujące osobę dokonującą logowanie się do </w:t>
      </w:r>
      <w:r w:rsidR="00FD3528" w:rsidRPr="00120D77">
        <w:rPr>
          <w:rFonts w:ascii="Arial Narrow" w:hAnsi="Arial Narrow"/>
          <w:sz w:val="18"/>
          <w:szCs w:val="24"/>
        </w:rPr>
        <w:t>t</w:t>
      </w:r>
      <w:r w:rsidRPr="00120D77">
        <w:rPr>
          <w:rFonts w:ascii="Arial Narrow" w:hAnsi="Arial Narrow"/>
          <w:sz w:val="18"/>
          <w:szCs w:val="24"/>
        </w:rPr>
        <w:t>erminala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Obsługa nieograniczonej ilości użytkowników.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Moduł wyposażony w kolorowy wyświetlacz z dedykowaną grafiką 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Zdalna kalibracja licznika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Zdalny pomiar mocy sygnału GSM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Zdalne ustawianie parametrów terminala takich jak czas wylogowania po zakończonej transakcji poboru paliwa. Czas oczekiwania na rozpoczęcie tankowania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Zdalna kalibracja sondy – możliwość implementacji tabeli litrażowania 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Funkcja synchronicznego przekazywania danych przez moduł na serwer w trakcie wykonywanego tankowania. </w:t>
      </w:r>
      <w:r w:rsidR="00FD3528" w:rsidRPr="00120D77">
        <w:rPr>
          <w:rFonts w:ascii="Arial Narrow" w:hAnsi="Arial Narrow"/>
          <w:sz w:val="18"/>
          <w:szCs w:val="24"/>
        </w:rPr>
        <w:t xml:space="preserve"> </w:t>
      </w:r>
      <w:r w:rsidRPr="00120D77">
        <w:rPr>
          <w:rFonts w:ascii="Arial Narrow" w:hAnsi="Arial Narrow"/>
          <w:sz w:val="18"/>
          <w:szCs w:val="24"/>
        </w:rPr>
        <w:t>Funkcja</w:t>
      </w:r>
      <w:r w:rsidR="00FD3528" w:rsidRPr="00120D77">
        <w:rPr>
          <w:rFonts w:ascii="Arial Narrow" w:hAnsi="Arial Narrow"/>
          <w:sz w:val="18"/>
          <w:szCs w:val="24"/>
        </w:rPr>
        <w:t xml:space="preserve"> </w:t>
      </w:r>
      <w:r w:rsidRPr="00120D77">
        <w:rPr>
          <w:rFonts w:ascii="Arial Narrow" w:hAnsi="Arial Narrow"/>
          <w:sz w:val="18"/>
          <w:szCs w:val="24"/>
        </w:rPr>
        <w:t>auto</w:t>
      </w:r>
      <w:r w:rsidR="008858A5" w:rsidRPr="00120D77">
        <w:rPr>
          <w:rFonts w:ascii="Arial Narrow" w:hAnsi="Arial Narrow"/>
          <w:sz w:val="18"/>
          <w:szCs w:val="24"/>
        </w:rPr>
        <w:t xml:space="preserve"> </w:t>
      </w:r>
      <w:r w:rsidRPr="00120D77">
        <w:rPr>
          <w:rFonts w:ascii="Arial Narrow" w:hAnsi="Arial Narrow"/>
          <w:sz w:val="18"/>
          <w:szCs w:val="24"/>
        </w:rPr>
        <w:t>save na wypadek uszkodzenia lub sabotażu urządzania.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Podtrzymanie bateryjne/ awaryjne zasilanie terminala. 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Rejestracja ilości i temperatury wydanego paliwa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Rejestracja ilości wydawanego paliwa w temperaturze rzeczywistej oraz w tzw. referencyjnej 15 st C.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Dokładność pomiarowa </w:t>
      </w:r>
      <w:r w:rsidR="00FD3528" w:rsidRPr="00120D77">
        <w:rPr>
          <w:rFonts w:ascii="Arial Narrow" w:hAnsi="Arial Narrow"/>
          <w:sz w:val="18"/>
          <w:szCs w:val="24"/>
        </w:rPr>
        <w:t>(z</w:t>
      </w:r>
      <w:r w:rsidRPr="00120D77">
        <w:rPr>
          <w:rFonts w:ascii="Arial Narrow" w:hAnsi="Arial Narrow"/>
          <w:sz w:val="18"/>
          <w:szCs w:val="24"/>
        </w:rPr>
        <w:t>dolność odczytu impulsów generowanych przez urządzenie dystrybuujące PULSER</w:t>
      </w:r>
      <w:r w:rsidR="00FD3528" w:rsidRPr="00120D77">
        <w:rPr>
          <w:rFonts w:ascii="Arial Narrow" w:hAnsi="Arial Narrow"/>
          <w:sz w:val="18"/>
          <w:szCs w:val="24"/>
        </w:rPr>
        <w:t>)</w:t>
      </w:r>
      <w:r w:rsidRPr="00120D77">
        <w:rPr>
          <w:rFonts w:ascii="Arial Narrow" w:hAnsi="Arial Narrow"/>
          <w:sz w:val="18"/>
          <w:szCs w:val="24"/>
        </w:rPr>
        <w:t xml:space="preserve"> na poziomie 100 impulsów </w:t>
      </w:r>
      <w:r w:rsidR="00FD3528" w:rsidRPr="00120D77">
        <w:rPr>
          <w:rFonts w:ascii="Arial Narrow" w:hAnsi="Arial Narrow"/>
          <w:sz w:val="18"/>
          <w:szCs w:val="24"/>
        </w:rPr>
        <w:t>na</w:t>
      </w:r>
      <w:r w:rsidRPr="00120D77">
        <w:rPr>
          <w:rFonts w:ascii="Arial Narrow" w:hAnsi="Arial Narrow"/>
          <w:sz w:val="18"/>
          <w:szCs w:val="24"/>
        </w:rPr>
        <w:t xml:space="preserve"> sekundę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Wprowadzanie stanu licznika pojazdu lub motogodzin maszyny przed rozpoczęciem tankowania.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Możliwość rejestracji dostawy paliwa do zbiornika poprzez karty RFID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Transmisja danych z </w:t>
      </w:r>
      <w:r w:rsidR="00FD3528" w:rsidRPr="00120D77">
        <w:rPr>
          <w:rFonts w:ascii="Arial Narrow" w:hAnsi="Arial Narrow"/>
          <w:sz w:val="18"/>
          <w:szCs w:val="24"/>
        </w:rPr>
        <w:t>t</w:t>
      </w:r>
      <w:r w:rsidRPr="00120D77">
        <w:rPr>
          <w:rFonts w:ascii="Arial Narrow" w:hAnsi="Arial Narrow"/>
          <w:sz w:val="18"/>
          <w:szCs w:val="24"/>
        </w:rPr>
        <w:t>erminala na serwer za pośrednictwem karty SIM (transmisja GSM/GPRS). Transakcja tankowania lub dostawy powinna być przesłana niezwłocznie po zakończonym procesie tankowania lub dostawy i dostępna w oprogramowaniu nie później niż 15 sekund po jego zakończeniu (przy dostępnej i sprawnej sieci GSM)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Aplikacja webowa umożliwiająca pracę z oprogramowaniem zarządzającym gospodarką paliwową na dowolnym komputerze bez konieczności instalacji oprogramowania. Dostęp do oprogramowania poprzez Login i Hasło użytkownika</w:t>
      </w:r>
    </w:p>
    <w:p w:rsidR="00FE1197" w:rsidRPr="00120D77" w:rsidRDefault="00FD3528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G</w:t>
      </w:r>
      <w:r w:rsidR="00FE1197" w:rsidRPr="00120D77">
        <w:rPr>
          <w:rFonts w:ascii="Arial Narrow" w:hAnsi="Arial Narrow"/>
          <w:sz w:val="18"/>
          <w:szCs w:val="24"/>
        </w:rPr>
        <w:t>waran</w:t>
      </w:r>
      <w:r w:rsidRPr="00120D77">
        <w:rPr>
          <w:rFonts w:ascii="Arial Narrow" w:hAnsi="Arial Narrow"/>
          <w:sz w:val="18"/>
          <w:szCs w:val="24"/>
        </w:rPr>
        <w:t>cja</w:t>
      </w:r>
      <w:r w:rsidR="00FE1197" w:rsidRPr="00120D77">
        <w:rPr>
          <w:rFonts w:ascii="Arial Narrow" w:hAnsi="Arial Narrow"/>
          <w:sz w:val="18"/>
          <w:szCs w:val="24"/>
        </w:rPr>
        <w:t xml:space="preserve"> dostęp</w:t>
      </w:r>
      <w:r w:rsidRPr="00120D77">
        <w:rPr>
          <w:rFonts w:ascii="Arial Narrow" w:hAnsi="Arial Narrow"/>
          <w:sz w:val="18"/>
          <w:szCs w:val="24"/>
        </w:rPr>
        <w:t>u</w:t>
      </w:r>
      <w:r w:rsidR="00FE1197" w:rsidRPr="00120D77">
        <w:rPr>
          <w:rFonts w:ascii="Arial Narrow" w:hAnsi="Arial Narrow"/>
          <w:sz w:val="18"/>
          <w:szCs w:val="24"/>
        </w:rPr>
        <w:t xml:space="preserve"> do danych z tankowań przez dowolną przeglądarkę internetową poprzez komputer, telefon, smartfon </w:t>
      </w:r>
      <w:r w:rsidRPr="00120D77">
        <w:rPr>
          <w:rFonts w:ascii="Arial Narrow" w:hAnsi="Arial Narrow"/>
          <w:sz w:val="18"/>
          <w:szCs w:val="24"/>
        </w:rPr>
        <w:t>lub</w:t>
      </w:r>
      <w:r w:rsidR="00FE1197" w:rsidRPr="00120D77">
        <w:rPr>
          <w:rFonts w:ascii="Arial Narrow" w:hAnsi="Arial Narrow"/>
          <w:sz w:val="18"/>
          <w:szCs w:val="24"/>
        </w:rPr>
        <w:t xml:space="preserve"> tablet bez konieczności instalowania dodatkowego oprogramowania, dostęp zabezpieczony certyfikatem szyfrowania zapewniającym ochronę pozyskiwanych danych przed nieuprawnionym dostępem (indywidualne i niepowtarzalne loginy) </w:t>
      </w:r>
    </w:p>
    <w:p w:rsidR="008858A5" w:rsidRPr="00120D77" w:rsidRDefault="00FE1197" w:rsidP="008858A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Zakres informacji udostępnianych online Zamawiającemu oprócz danych związanych z poborem oleju napędowego w rozbiciu na pojazd/kierowcę/datę winien sygnalizować:</w:t>
      </w:r>
    </w:p>
    <w:p w:rsidR="00FE1197" w:rsidRPr="00120D77" w:rsidRDefault="00FE1197" w:rsidP="008858A5">
      <w:pPr>
        <w:pStyle w:val="Akapitzlist"/>
        <w:numPr>
          <w:ilvl w:val="1"/>
          <w:numId w:val="11"/>
        </w:numPr>
        <w:ind w:left="426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potencjalne nieprawidłowości w zakresie tankowań, w szczególności notyfikować nagłe zwiększenie zużycia oleju napędowego przez pojazd/kierowcę, przepały i oszczędności pojazdów.</w:t>
      </w:r>
      <w:r w:rsidR="008858A5" w:rsidRPr="00120D77">
        <w:rPr>
          <w:rFonts w:ascii="Arial Narrow" w:hAnsi="Arial Narrow"/>
          <w:sz w:val="18"/>
          <w:szCs w:val="24"/>
        </w:rPr>
        <w:t xml:space="preserve"> </w:t>
      </w:r>
    </w:p>
    <w:p w:rsidR="008858A5" w:rsidRPr="00120D77" w:rsidRDefault="008858A5" w:rsidP="008858A5">
      <w:pPr>
        <w:pStyle w:val="Akapitzlist"/>
        <w:numPr>
          <w:ilvl w:val="1"/>
          <w:numId w:val="11"/>
        </w:numPr>
        <w:ind w:left="426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potencjalne nieprawidłowości w zakresie upustu tj. kradzieży paliwa ze zbiornika. </w:t>
      </w:r>
    </w:p>
    <w:p w:rsidR="00FE1197" w:rsidRPr="00120D77" w:rsidRDefault="00FE1197" w:rsidP="008858A5">
      <w:pPr>
        <w:pStyle w:val="Akapitzlist"/>
        <w:numPr>
          <w:ilvl w:val="1"/>
          <w:numId w:val="11"/>
        </w:numPr>
        <w:ind w:left="426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wykazywać różnice pomiędzy wydanym paliwem rejestrowanym przez układ dystrybucyjny i w  automatyczny sposób porównywać z wydaniem rejestrowanym przez sondę paliwową zamontowaną w zbiorniku.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lastRenderedPageBreak/>
        <w:t xml:space="preserve">System  gromadzi i przetwarza dane w sposób ciągły i nieprzerwany, przekazywać informację o niskim stanie paliwa wraz z zabezpieczeniem pompy przed uszkodzeniem 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System przeprowadza pełen bilans zbiornika z możliwością tworzenia bilansów w rozbiciu na poszczególne dni, tygodnie, miesiące lub kompleksowy według  wyboru użytkownika, z wyszczególnieniem ilości pobranego paliwa, ilości dostarczonego paliwa, stanu paliwa na koniec wybranego okresu w ujęciu księgowym oraz odczytanym przez sondę (spis z natury)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System ewidencjonuje przerwy podczas tankowania większe</w:t>
      </w:r>
      <w:bookmarkStart w:id="1" w:name="_GoBack"/>
      <w:bookmarkEnd w:id="1"/>
      <w:r w:rsidRPr="00120D77">
        <w:rPr>
          <w:rFonts w:ascii="Arial Narrow" w:hAnsi="Arial Narrow"/>
          <w:sz w:val="18"/>
          <w:szCs w:val="24"/>
        </w:rPr>
        <w:t xml:space="preserve"> niż 1 sekunda 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Możliwość utworzenia wirtualnej karty dostępu dla Pojazdu i dla Kierowcy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Informuje o ewentualnym przecieku zbiornika - opcja</w:t>
      </w:r>
    </w:p>
    <w:p w:rsidR="008858A5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Aplikacja umożliwia nadanie różnych poziomów dostępu do danych (pełne, ograniczona edycja)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 xml:space="preserve">System zapewnia wyłączenie wyświetlania danych o tankowaniu dla poszczególnych kierowców lub pojazdów </w:t>
      </w:r>
    </w:p>
    <w:p w:rsidR="008858A5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Dwa niezależne układy pomiarowe- sonda ciśnieniowa oraz przepływomierz.</w:t>
      </w:r>
    </w:p>
    <w:p w:rsidR="00FE1197" w:rsidRPr="00120D77" w:rsidRDefault="00FE1197" w:rsidP="008858A5">
      <w:pPr>
        <w:pStyle w:val="Akapitzlist"/>
        <w:numPr>
          <w:ilvl w:val="0"/>
          <w:numId w:val="11"/>
        </w:numPr>
        <w:pBdr>
          <w:bottom w:val="single" w:sz="4" w:space="5" w:color="00000A"/>
        </w:pBdr>
        <w:ind w:left="284" w:hanging="284"/>
        <w:jc w:val="both"/>
        <w:rPr>
          <w:rFonts w:ascii="Arial Narrow" w:hAnsi="Arial Narrow"/>
          <w:sz w:val="18"/>
          <w:szCs w:val="24"/>
        </w:rPr>
      </w:pPr>
      <w:r w:rsidRPr="00120D77">
        <w:rPr>
          <w:rFonts w:ascii="Arial Narrow" w:hAnsi="Arial Narrow"/>
          <w:sz w:val="18"/>
          <w:szCs w:val="24"/>
        </w:rPr>
        <w:t>Urządzenie posiada funkcję informującą o status urządzenia Online (w zasięgu sieci i/lub włączone do zasilania), Offline (poza zasięgiem sieci i/lub włączone z zasilania)</w:t>
      </w:r>
    </w:p>
    <w:p w:rsidR="00B66DA0" w:rsidRPr="00B66DA0" w:rsidRDefault="00BA14F8" w:rsidP="00B66DA0">
      <w:pPr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A</w:t>
      </w:r>
      <w:r w:rsidR="00B66DA0" w:rsidRPr="00B66DA0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plikacji </w:t>
      </w: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sieciowa powinna spełniać niniejsze kryteria</w:t>
      </w:r>
      <w:r w:rsidR="00B66DA0" w:rsidRPr="00B66DA0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: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 xml:space="preserve">oduł automatycznego obliczania bilansu stanu paliwa w zbiornik </w:t>
      </w:r>
    </w:p>
    <w:p w:rsidR="00B66DA0" w:rsidRDefault="00B66DA0" w:rsidP="00B66DA0">
      <w:pPr>
        <w:pStyle w:val="Akapitzlist"/>
        <w:numPr>
          <w:ilvl w:val="1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 w:rsidRPr="00B66DA0">
        <w:rPr>
          <w:rFonts w:ascii="Arial Narrow" w:hAnsi="Arial Narrow"/>
          <w:sz w:val="20"/>
          <w:szCs w:val="24"/>
        </w:rPr>
        <w:t xml:space="preserve">System na podstawie zarejestrowanych dostaw dokonuje bilansowania tj. </w:t>
      </w:r>
      <w:r>
        <w:rPr>
          <w:rFonts w:ascii="Arial Narrow" w:hAnsi="Arial Narrow"/>
          <w:sz w:val="20"/>
          <w:szCs w:val="24"/>
        </w:rPr>
        <w:t>s</w:t>
      </w:r>
      <w:r w:rsidRPr="00B66DA0">
        <w:rPr>
          <w:rFonts w:ascii="Arial Narrow" w:hAnsi="Arial Narrow"/>
          <w:sz w:val="20"/>
          <w:szCs w:val="24"/>
        </w:rPr>
        <w:t xml:space="preserve">uma dostaw (zarejestrowana w systemie przez użytkownika) minus </w:t>
      </w:r>
      <w:r>
        <w:rPr>
          <w:rFonts w:ascii="Arial Narrow" w:hAnsi="Arial Narrow"/>
          <w:sz w:val="20"/>
          <w:szCs w:val="24"/>
        </w:rPr>
        <w:t>s</w:t>
      </w:r>
      <w:r w:rsidRPr="00B66DA0">
        <w:rPr>
          <w:rFonts w:ascii="Arial Narrow" w:hAnsi="Arial Narrow"/>
          <w:sz w:val="20"/>
          <w:szCs w:val="24"/>
        </w:rPr>
        <w:t xml:space="preserve">uma poborów (zarejestrowana przez układ </w:t>
      </w:r>
      <w:r>
        <w:rPr>
          <w:rFonts w:ascii="Arial Narrow" w:hAnsi="Arial Narrow"/>
          <w:sz w:val="20"/>
          <w:szCs w:val="24"/>
        </w:rPr>
        <w:t>d</w:t>
      </w:r>
      <w:r w:rsidRPr="00B66DA0">
        <w:rPr>
          <w:rFonts w:ascii="Arial Narrow" w:hAnsi="Arial Narrow"/>
          <w:sz w:val="20"/>
          <w:szCs w:val="24"/>
        </w:rPr>
        <w:t xml:space="preserve">ystrybucyjny) = stan arytmetyczny (księgowy) </w:t>
      </w:r>
    </w:p>
    <w:p w:rsidR="00B66DA0" w:rsidRPr="00B66DA0" w:rsidRDefault="00B66DA0" w:rsidP="00B66DA0">
      <w:pPr>
        <w:pStyle w:val="Akapitzlist"/>
        <w:numPr>
          <w:ilvl w:val="1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 w:rsidRPr="00B66DA0">
        <w:rPr>
          <w:rFonts w:ascii="Arial Narrow" w:hAnsi="Arial Narrow"/>
          <w:sz w:val="20"/>
          <w:szCs w:val="24"/>
        </w:rPr>
        <w:t>System porównuje stan arytmetyczny ze stanem jaki odczytuje sonda („spis z natury”)</w:t>
      </w:r>
    </w:p>
    <w:p w:rsidR="00B66DA0" w:rsidRPr="00B66DA0" w:rsidRDefault="00B66DA0" w:rsidP="00B66DA0">
      <w:pPr>
        <w:pStyle w:val="Akapitzlist"/>
        <w:numPr>
          <w:ilvl w:val="1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 w:rsidRPr="00B66DA0">
        <w:rPr>
          <w:rFonts w:ascii="Arial Narrow" w:hAnsi="Arial Narrow"/>
          <w:sz w:val="20"/>
          <w:szCs w:val="24"/>
        </w:rPr>
        <w:t>Bilans jest narzędziem do weryfikacji stanów magazynowych w zbiorniku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 xml:space="preserve">oduł raportu poboru paliwa z grupowaniem na </w:t>
      </w:r>
      <w:r w:rsidR="00B66DA0">
        <w:rPr>
          <w:rFonts w:ascii="Arial Narrow" w:hAnsi="Arial Narrow"/>
          <w:sz w:val="20"/>
          <w:szCs w:val="24"/>
        </w:rPr>
        <w:t>p</w:t>
      </w:r>
      <w:r w:rsidR="00B66DA0" w:rsidRPr="00B66DA0">
        <w:rPr>
          <w:rFonts w:ascii="Arial Narrow" w:hAnsi="Arial Narrow"/>
          <w:sz w:val="20"/>
          <w:szCs w:val="24"/>
        </w:rPr>
        <w:t xml:space="preserve">ojazd i </w:t>
      </w:r>
      <w:r w:rsidR="00B66DA0">
        <w:rPr>
          <w:rFonts w:ascii="Arial Narrow" w:hAnsi="Arial Narrow"/>
          <w:sz w:val="20"/>
          <w:szCs w:val="24"/>
        </w:rPr>
        <w:t>k</w:t>
      </w:r>
      <w:r w:rsidR="00B66DA0" w:rsidRPr="00B66DA0">
        <w:rPr>
          <w:rFonts w:ascii="Arial Narrow" w:hAnsi="Arial Narrow"/>
          <w:sz w:val="20"/>
          <w:szCs w:val="24"/>
        </w:rPr>
        <w:t xml:space="preserve">ierowcę. 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 xml:space="preserve">oduł raportu zawierający zestawienie zużycia paliwa przez </w:t>
      </w:r>
      <w:r w:rsidR="00B66DA0">
        <w:rPr>
          <w:rFonts w:ascii="Arial Narrow" w:hAnsi="Arial Narrow"/>
          <w:sz w:val="20"/>
          <w:szCs w:val="24"/>
        </w:rPr>
        <w:t>p</w:t>
      </w:r>
      <w:r w:rsidR="00B66DA0" w:rsidRPr="00B66DA0">
        <w:rPr>
          <w:rFonts w:ascii="Arial Narrow" w:hAnsi="Arial Narrow"/>
          <w:sz w:val="20"/>
          <w:szCs w:val="24"/>
        </w:rPr>
        <w:t xml:space="preserve">ojazd i </w:t>
      </w:r>
      <w:r w:rsidR="00B66DA0">
        <w:rPr>
          <w:rFonts w:ascii="Arial Narrow" w:hAnsi="Arial Narrow"/>
          <w:sz w:val="20"/>
          <w:szCs w:val="24"/>
        </w:rPr>
        <w:t>k</w:t>
      </w:r>
      <w:r w:rsidR="00B66DA0" w:rsidRPr="00B66DA0">
        <w:rPr>
          <w:rFonts w:ascii="Arial Narrow" w:hAnsi="Arial Narrow"/>
          <w:sz w:val="20"/>
          <w:szCs w:val="24"/>
        </w:rPr>
        <w:t xml:space="preserve">ierowcę (niezależnie jakim </w:t>
      </w:r>
      <w:r w:rsidR="00B66DA0">
        <w:rPr>
          <w:rFonts w:ascii="Arial Narrow" w:hAnsi="Arial Narrow"/>
          <w:sz w:val="20"/>
          <w:szCs w:val="24"/>
        </w:rPr>
        <w:t>p</w:t>
      </w:r>
      <w:r w:rsidR="00B66DA0" w:rsidRPr="00B66DA0">
        <w:rPr>
          <w:rFonts w:ascii="Arial Narrow" w:hAnsi="Arial Narrow"/>
          <w:sz w:val="20"/>
          <w:szCs w:val="24"/>
        </w:rPr>
        <w:t xml:space="preserve">ojazdem poruszał się </w:t>
      </w:r>
      <w:r w:rsidR="00B66DA0">
        <w:rPr>
          <w:rFonts w:ascii="Arial Narrow" w:hAnsi="Arial Narrow"/>
          <w:sz w:val="20"/>
          <w:szCs w:val="24"/>
        </w:rPr>
        <w:t>k</w:t>
      </w:r>
      <w:r w:rsidR="00B66DA0" w:rsidRPr="00B66DA0">
        <w:rPr>
          <w:rFonts w:ascii="Arial Narrow" w:hAnsi="Arial Narrow"/>
          <w:sz w:val="20"/>
          <w:szCs w:val="24"/>
        </w:rPr>
        <w:t>ierowca)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E</w:t>
      </w:r>
      <w:r w:rsidR="00B66DA0" w:rsidRPr="00B66DA0">
        <w:rPr>
          <w:rFonts w:ascii="Arial Narrow" w:hAnsi="Arial Narrow"/>
          <w:sz w:val="20"/>
          <w:szCs w:val="24"/>
        </w:rPr>
        <w:t>ksport danych (</w:t>
      </w:r>
      <w:r w:rsidR="00B66DA0">
        <w:rPr>
          <w:rFonts w:ascii="Arial Narrow" w:hAnsi="Arial Narrow"/>
          <w:sz w:val="20"/>
          <w:szCs w:val="24"/>
        </w:rPr>
        <w:t>r</w:t>
      </w:r>
      <w:r w:rsidR="00B66DA0" w:rsidRPr="00B66DA0">
        <w:rPr>
          <w:rFonts w:ascii="Arial Narrow" w:hAnsi="Arial Narrow"/>
          <w:sz w:val="20"/>
          <w:szCs w:val="24"/>
        </w:rPr>
        <w:t>aportów) do plików csv, pdf, excel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D</w:t>
      </w:r>
      <w:r w:rsidR="00B66DA0" w:rsidRPr="00B66DA0">
        <w:rPr>
          <w:rFonts w:ascii="Arial Narrow" w:hAnsi="Arial Narrow"/>
          <w:sz w:val="20"/>
          <w:szCs w:val="24"/>
        </w:rPr>
        <w:t>odawanie tankowań zewnętrznych (z pliku csv) (tankowania zrealizowane na innych stacjach paliwowych)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 xml:space="preserve">oduł </w:t>
      </w:r>
      <w:r w:rsidR="00B66DA0">
        <w:rPr>
          <w:rFonts w:ascii="Arial Narrow" w:hAnsi="Arial Narrow"/>
          <w:sz w:val="20"/>
          <w:szCs w:val="24"/>
        </w:rPr>
        <w:t>r</w:t>
      </w:r>
      <w:r w:rsidR="00B66DA0" w:rsidRPr="00B66DA0">
        <w:rPr>
          <w:rFonts w:ascii="Arial Narrow" w:hAnsi="Arial Narrow"/>
          <w:sz w:val="20"/>
          <w:szCs w:val="24"/>
        </w:rPr>
        <w:t>aport dostaw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>oduł kosztorysowania wydanego paliwa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>oduł raportu – remanent przed dostawą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>oduł finansowo-księgowy pozwalający na wycenę poszczególnych tankowań wg ceny dostawy zgodnie z zasadą FIFO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K</w:t>
      </w:r>
      <w:r w:rsidR="00B66DA0" w:rsidRPr="00B66DA0">
        <w:rPr>
          <w:rFonts w:ascii="Arial Narrow" w:hAnsi="Arial Narrow"/>
          <w:sz w:val="20"/>
          <w:szCs w:val="24"/>
        </w:rPr>
        <w:t>alendarz przypomnień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P</w:t>
      </w:r>
      <w:r w:rsidR="00B66DA0" w:rsidRPr="00B66DA0">
        <w:rPr>
          <w:rFonts w:ascii="Arial Narrow" w:hAnsi="Arial Narrow"/>
          <w:sz w:val="20"/>
          <w:szCs w:val="24"/>
        </w:rPr>
        <w:t xml:space="preserve">owiadomienia e-mail o stanie paliwa 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P</w:t>
      </w:r>
      <w:r w:rsidR="00B66DA0" w:rsidRPr="00B66DA0">
        <w:rPr>
          <w:rFonts w:ascii="Arial Narrow" w:hAnsi="Arial Narrow"/>
          <w:sz w:val="20"/>
          <w:szCs w:val="24"/>
        </w:rPr>
        <w:t xml:space="preserve">owiadomienia e-mail dokonanego poboru paliwa przez zautoryzowane </w:t>
      </w:r>
      <w:r w:rsidR="00B66DA0">
        <w:rPr>
          <w:rFonts w:ascii="Arial Narrow" w:hAnsi="Arial Narrow"/>
          <w:sz w:val="20"/>
          <w:szCs w:val="24"/>
        </w:rPr>
        <w:t>p</w:t>
      </w:r>
      <w:r w:rsidR="00B66DA0" w:rsidRPr="00B66DA0">
        <w:rPr>
          <w:rFonts w:ascii="Arial Narrow" w:hAnsi="Arial Narrow"/>
          <w:sz w:val="20"/>
          <w:szCs w:val="24"/>
        </w:rPr>
        <w:t xml:space="preserve">ojazdy i </w:t>
      </w:r>
      <w:r w:rsidR="00B66DA0">
        <w:rPr>
          <w:rFonts w:ascii="Arial Narrow" w:hAnsi="Arial Narrow"/>
          <w:sz w:val="20"/>
          <w:szCs w:val="24"/>
        </w:rPr>
        <w:t>k</w:t>
      </w:r>
      <w:r w:rsidR="00B66DA0" w:rsidRPr="00B66DA0">
        <w:rPr>
          <w:rFonts w:ascii="Arial Narrow" w:hAnsi="Arial Narrow"/>
          <w:sz w:val="20"/>
          <w:szCs w:val="24"/>
        </w:rPr>
        <w:t>ierowców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>oduł wykrywania</w:t>
      </w:r>
      <w:r w:rsidR="00B66DA0">
        <w:rPr>
          <w:rFonts w:ascii="Arial Narrow" w:hAnsi="Arial Narrow"/>
          <w:sz w:val="20"/>
          <w:szCs w:val="24"/>
        </w:rPr>
        <w:t xml:space="preserve"> </w:t>
      </w:r>
      <w:r w:rsidR="00B66DA0" w:rsidRPr="00B66DA0">
        <w:rPr>
          <w:rFonts w:ascii="Arial Narrow" w:hAnsi="Arial Narrow"/>
          <w:sz w:val="20"/>
          <w:szCs w:val="24"/>
        </w:rPr>
        <w:t xml:space="preserve">następujących po sobie dwóch tankowań tego samego </w:t>
      </w:r>
      <w:r w:rsidR="00B66DA0">
        <w:rPr>
          <w:rFonts w:ascii="Arial Narrow" w:hAnsi="Arial Narrow"/>
          <w:sz w:val="20"/>
          <w:szCs w:val="24"/>
        </w:rPr>
        <w:t>k</w:t>
      </w:r>
      <w:r w:rsidR="00B66DA0" w:rsidRPr="00B66DA0">
        <w:rPr>
          <w:rFonts w:ascii="Arial Narrow" w:hAnsi="Arial Narrow"/>
          <w:sz w:val="20"/>
          <w:szCs w:val="24"/>
        </w:rPr>
        <w:t>ierowcy. „</w:t>
      </w:r>
      <w:r w:rsidR="00B66DA0"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 xml:space="preserve">oduł prawdopodobieństwo tankowania do kanistra” 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>oduł analityczny – porównywanie poborów wg sondy i zestawienie ich z odczytami wg układu dystrybucyjnego</w:t>
      </w:r>
    </w:p>
    <w:p w:rsidR="00B66DA0" w:rsidRPr="00B66DA0" w:rsidRDefault="007540FA" w:rsidP="00B66DA0">
      <w:pPr>
        <w:pStyle w:val="Akapitzlist"/>
        <w:numPr>
          <w:ilvl w:val="0"/>
          <w:numId w:val="13"/>
        </w:numPr>
        <w:pBdr>
          <w:bottom w:val="single" w:sz="4" w:space="5" w:color="00000A"/>
        </w:pBdr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 xml:space="preserve">oduł analityczny – określający ilość przerw w trakcie procesu tankowania </w:t>
      </w:r>
    </w:p>
    <w:p w:rsidR="00B66DA0" w:rsidRPr="00B66DA0" w:rsidRDefault="007540FA" w:rsidP="00120D77">
      <w:pPr>
        <w:pStyle w:val="Akapitzlist"/>
        <w:numPr>
          <w:ilvl w:val="0"/>
          <w:numId w:val="13"/>
        </w:numPr>
        <w:pBdr>
          <w:bottom w:val="single" w:sz="4" w:space="5" w:color="00000A"/>
        </w:pBd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</w:t>
      </w:r>
      <w:r w:rsidR="00B66DA0" w:rsidRPr="00B66DA0">
        <w:rPr>
          <w:rFonts w:ascii="Arial Narrow" w:hAnsi="Arial Narrow"/>
          <w:sz w:val="20"/>
          <w:szCs w:val="24"/>
        </w:rPr>
        <w:t>oduł analityczny – wykazujący upusty ze zbiornika</w:t>
      </w:r>
    </w:p>
    <w:p w:rsidR="00AC0DAF" w:rsidRPr="00120D77" w:rsidRDefault="00EA4AB0" w:rsidP="00120D77">
      <w:pPr>
        <w:pBdr>
          <w:bottom w:val="single" w:sz="4" w:space="5" w:color="00000A"/>
        </w:pBdr>
        <w:spacing w:after="0" w:line="240" w:lineRule="auto"/>
        <w:ind w:left="-76"/>
        <w:jc w:val="both"/>
        <w:rPr>
          <w:rFonts w:ascii="Arial Narrow" w:hAnsi="Arial Narrow"/>
          <w:sz w:val="20"/>
          <w:szCs w:val="24"/>
        </w:rPr>
      </w:pPr>
      <w:r w:rsidRPr="00120D77">
        <w:rPr>
          <w:rFonts w:ascii="Arial Narrow" w:hAnsi="Arial Narrow"/>
          <w:sz w:val="20"/>
          <w:szCs w:val="24"/>
        </w:rPr>
        <w:t>Zamawiający oczekuje złożenia oferty na cały zakres robót</w:t>
      </w:r>
      <w:r w:rsidR="00B679A5" w:rsidRPr="00120D77">
        <w:rPr>
          <w:rFonts w:ascii="Arial Narrow" w:hAnsi="Arial Narrow"/>
          <w:sz w:val="20"/>
          <w:szCs w:val="24"/>
        </w:rPr>
        <w:t xml:space="preserve"> (dostawa, montaż, uruchomienie, obsługa serwisowa, </w:t>
      </w:r>
      <w:r w:rsidRPr="00120D77">
        <w:rPr>
          <w:rFonts w:ascii="Arial Narrow" w:hAnsi="Arial Narrow"/>
          <w:sz w:val="20"/>
          <w:szCs w:val="24"/>
        </w:rPr>
        <w:t>zgodnie z Formularzem ofertowym stanowiącym załącznik do niniejszego Zapytania ofertowego. Zaproponowana przez Wykonawcę cena powinna obejmować wszystkie koszty jakie poniesie Zamawiający w związku z realizowanym zadaniem.</w:t>
      </w:r>
      <w:r w:rsidR="00C728E6" w:rsidRPr="00120D77">
        <w:rPr>
          <w:rFonts w:ascii="Arial Narrow" w:hAnsi="Arial Narrow"/>
          <w:sz w:val="20"/>
          <w:szCs w:val="24"/>
        </w:rPr>
        <w:t xml:space="preserve"> Wszystkie elementy systemu (z wyjątkiem jednostki centralnej, która zostanie zlokalizowana w </w:t>
      </w:r>
      <w:r w:rsidR="00120D77" w:rsidRPr="00120D77">
        <w:rPr>
          <w:rFonts w:ascii="Arial Narrow" w:hAnsi="Arial Narrow"/>
          <w:sz w:val="20"/>
          <w:szCs w:val="24"/>
        </w:rPr>
        <w:t>budynku dyrekcji – Kamieniec Ząbkowicki, plac Kościelny 1</w:t>
      </w:r>
      <w:r w:rsidR="00C728E6" w:rsidRPr="00120D77">
        <w:rPr>
          <w:rFonts w:ascii="Arial Narrow" w:hAnsi="Arial Narrow"/>
          <w:sz w:val="20"/>
          <w:szCs w:val="24"/>
        </w:rPr>
        <w:t xml:space="preserve">  muszą być odporne na warunki atmosferyczne.</w:t>
      </w:r>
    </w:p>
    <w:p w:rsidR="00994847" w:rsidRPr="00120D77" w:rsidRDefault="00994847" w:rsidP="00120D77">
      <w:pPr>
        <w:pBdr>
          <w:bottom w:val="single" w:sz="4" w:space="5" w:color="00000A"/>
        </w:pBdr>
        <w:spacing w:after="0" w:line="240" w:lineRule="auto"/>
        <w:ind w:left="-76"/>
        <w:jc w:val="both"/>
        <w:rPr>
          <w:rFonts w:ascii="Arial Narrow" w:hAnsi="Arial Narrow"/>
          <w:sz w:val="20"/>
          <w:szCs w:val="20"/>
        </w:rPr>
      </w:pPr>
      <w:r w:rsidRPr="00120D77">
        <w:rPr>
          <w:rFonts w:ascii="Arial Narrow" w:hAnsi="Arial Narrow"/>
          <w:sz w:val="20"/>
          <w:szCs w:val="24"/>
        </w:rPr>
        <w:t xml:space="preserve">Oferent przedstawi zestawienie dodatkowych elementów niezbędnych do prawidłowego użytkowania systemu </w:t>
      </w:r>
      <w:r w:rsidR="00120D77" w:rsidRPr="00120D77">
        <w:rPr>
          <w:rFonts w:ascii="Arial Narrow" w:hAnsi="Arial Narrow"/>
          <w:sz w:val="20"/>
          <w:szCs w:val="24"/>
        </w:rPr>
        <w:t>dystrybucji paliw</w:t>
      </w:r>
      <w:r w:rsidRPr="00120D77">
        <w:rPr>
          <w:rFonts w:ascii="Arial Narrow" w:hAnsi="Arial Narrow"/>
          <w:sz w:val="20"/>
          <w:szCs w:val="24"/>
        </w:rPr>
        <w:t xml:space="preserve">, a </w:t>
      </w:r>
      <w:r w:rsidRPr="00120D77">
        <w:rPr>
          <w:rFonts w:ascii="Arial Narrow" w:hAnsi="Arial Narrow"/>
          <w:sz w:val="20"/>
          <w:szCs w:val="20"/>
        </w:rPr>
        <w:t>nie ujętych w niniejszej specyfikacji.</w:t>
      </w:r>
    </w:p>
    <w:p w:rsidR="005F11A3" w:rsidRPr="00120D77" w:rsidRDefault="00994847" w:rsidP="00120D77">
      <w:pPr>
        <w:pBdr>
          <w:bottom w:val="single" w:sz="4" w:space="5" w:color="00000A"/>
        </w:pBdr>
        <w:spacing w:after="0" w:line="240" w:lineRule="auto"/>
        <w:ind w:left="-76"/>
        <w:jc w:val="both"/>
        <w:rPr>
          <w:rFonts w:ascii="Arial Narrow" w:hAnsi="Arial Narrow"/>
          <w:sz w:val="20"/>
          <w:szCs w:val="20"/>
        </w:rPr>
      </w:pPr>
      <w:r w:rsidRPr="00120D77">
        <w:rPr>
          <w:rFonts w:ascii="Arial Narrow" w:hAnsi="Arial Narrow"/>
          <w:sz w:val="20"/>
          <w:szCs w:val="20"/>
        </w:rPr>
        <w:t>Warunki wyboru oferenta i ich waga procentowa:</w:t>
      </w:r>
    </w:p>
    <w:p w:rsidR="005F11A3" w:rsidRPr="00120D77" w:rsidRDefault="005F11A3" w:rsidP="00120D77">
      <w:pPr>
        <w:pStyle w:val="Akapitzlist"/>
        <w:numPr>
          <w:ilvl w:val="0"/>
          <w:numId w:val="4"/>
        </w:numPr>
        <w:pBdr>
          <w:bottom w:val="single" w:sz="4" w:space="5" w:color="00000A"/>
        </w:pBd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0D77">
        <w:rPr>
          <w:rFonts w:ascii="Arial Narrow" w:hAnsi="Arial Narrow"/>
          <w:sz w:val="20"/>
          <w:szCs w:val="20"/>
        </w:rPr>
        <w:t xml:space="preserve">Cena – </w:t>
      </w:r>
      <w:r w:rsidR="00120D77" w:rsidRPr="00120D77">
        <w:rPr>
          <w:rFonts w:ascii="Arial Narrow" w:hAnsi="Arial Narrow"/>
          <w:sz w:val="20"/>
          <w:szCs w:val="20"/>
        </w:rPr>
        <w:t>6</w:t>
      </w:r>
      <w:r w:rsidRPr="00120D77">
        <w:rPr>
          <w:rFonts w:ascii="Arial Narrow" w:hAnsi="Arial Narrow"/>
          <w:sz w:val="20"/>
          <w:szCs w:val="20"/>
        </w:rPr>
        <w:t>0%</w:t>
      </w:r>
    </w:p>
    <w:p w:rsidR="005F11A3" w:rsidRPr="00120D77" w:rsidRDefault="005F11A3" w:rsidP="00120D77">
      <w:pPr>
        <w:pStyle w:val="Akapitzlist"/>
        <w:numPr>
          <w:ilvl w:val="0"/>
          <w:numId w:val="4"/>
        </w:numPr>
        <w:pBdr>
          <w:bottom w:val="single" w:sz="4" w:space="5" w:color="00000A"/>
        </w:pBd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0D77">
        <w:rPr>
          <w:rFonts w:ascii="Arial Narrow" w:hAnsi="Arial Narrow"/>
          <w:sz w:val="20"/>
          <w:szCs w:val="20"/>
        </w:rPr>
        <w:t>Gwarancja 10%</w:t>
      </w:r>
    </w:p>
    <w:p w:rsidR="005F11A3" w:rsidRPr="00120D77" w:rsidRDefault="005F11A3" w:rsidP="00120D77">
      <w:pPr>
        <w:pStyle w:val="Akapitzlist"/>
        <w:numPr>
          <w:ilvl w:val="0"/>
          <w:numId w:val="4"/>
        </w:numPr>
        <w:pBdr>
          <w:bottom w:val="single" w:sz="4" w:space="5" w:color="00000A"/>
        </w:pBd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0D77">
        <w:rPr>
          <w:rFonts w:ascii="Arial Narrow" w:hAnsi="Arial Narrow"/>
          <w:sz w:val="20"/>
          <w:szCs w:val="20"/>
        </w:rPr>
        <w:t>Serwis – 10%</w:t>
      </w:r>
    </w:p>
    <w:p w:rsidR="00315F7E" w:rsidRPr="00120D77" w:rsidRDefault="00120D77" w:rsidP="00120D77">
      <w:pPr>
        <w:pStyle w:val="Akapitzlist"/>
        <w:numPr>
          <w:ilvl w:val="0"/>
          <w:numId w:val="4"/>
        </w:numPr>
        <w:pBdr>
          <w:bottom w:val="single" w:sz="4" w:space="5" w:color="00000A"/>
        </w:pBd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0D77">
        <w:rPr>
          <w:rFonts w:ascii="Arial Narrow" w:hAnsi="Arial Narrow"/>
          <w:sz w:val="20"/>
          <w:szCs w:val="20"/>
        </w:rPr>
        <w:t>Wsparcie techniczne</w:t>
      </w:r>
      <w:r w:rsidR="00315F7E" w:rsidRPr="00120D77">
        <w:rPr>
          <w:rFonts w:ascii="Arial Narrow" w:hAnsi="Arial Narrow"/>
          <w:sz w:val="20"/>
          <w:szCs w:val="20"/>
        </w:rPr>
        <w:t xml:space="preserve"> – 10%</w:t>
      </w:r>
    </w:p>
    <w:p w:rsidR="00AC0DAF" w:rsidRPr="00120D77" w:rsidRDefault="00315F7E" w:rsidP="00120D77">
      <w:pPr>
        <w:pStyle w:val="Akapitzlist"/>
        <w:numPr>
          <w:ilvl w:val="0"/>
          <w:numId w:val="4"/>
        </w:numPr>
        <w:pBdr>
          <w:bottom w:val="single" w:sz="4" w:space="5" w:color="00000A"/>
        </w:pBd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0D77">
        <w:rPr>
          <w:rFonts w:ascii="Arial Narrow" w:hAnsi="Arial Narrow"/>
          <w:sz w:val="20"/>
          <w:szCs w:val="20"/>
        </w:rPr>
        <w:t>Referencje</w:t>
      </w:r>
      <w:r w:rsidR="005F11A3" w:rsidRPr="00120D77">
        <w:rPr>
          <w:rFonts w:ascii="Arial Narrow" w:hAnsi="Arial Narrow"/>
          <w:sz w:val="20"/>
          <w:szCs w:val="20"/>
        </w:rPr>
        <w:t xml:space="preserve"> – 10%</w:t>
      </w:r>
    </w:p>
    <w:p w:rsidR="00AC0DAF" w:rsidRPr="00AD2D24" w:rsidRDefault="00AC0DAF" w:rsidP="00AD2D24">
      <w:pPr>
        <w:pBdr>
          <w:bottom w:val="single" w:sz="4" w:space="5" w:color="00000A"/>
        </w:pBdr>
        <w:jc w:val="right"/>
        <w:rPr>
          <w:rFonts w:ascii="Arial" w:hAnsi="Arial" w:cs="Arial"/>
          <w:sz w:val="20"/>
          <w:szCs w:val="20"/>
        </w:rPr>
      </w:pPr>
      <w:r w:rsidRPr="00AD2D24">
        <w:rPr>
          <w:rFonts w:ascii="Arial" w:hAnsi="Arial" w:cs="Arial"/>
          <w:sz w:val="20"/>
          <w:szCs w:val="20"/>
        </w:rPr>
        <w:lastRenderedPageBreak/>
        <w:t>Załącznik nr 1</w:t>
      </w:r>
    </w:p>
    <w:p w:rsidR="00AC0DAF" w:rsidRPr="00CD2A00" w:rsidRDefault="00AC0DAF" w:rsidP="00AC0DAF">
      <w:pPr>
        <w:pStyle w:val="Default"/>
        <w:jc w:val="center"/>
        <w:outlineLvl w:val="0"/>
        <w:rPr>
          <w:b/>
          <w:bCs/>
          <w:szCs w:val="20"/>
        </w:rPr>
      </w:pPr>
      <w:r w:rsidRPr="00CD2A00">
        <w:rPr>
          <w:b/>
          <w:bCs/>
          <w:szCs w:val="20"/>
        </w:rPr>
        <w:t>FORMULARZ OFERTOWY</w:t>
      </w:r>
    </w:p>
    <w:p w:rsidR="00AC0DAF" w:rsidRDefault="00AC0DAF" w:rsidP="00AC0DAF">
      <w:pPr>
        <w:jc w:val="center"/>
        <w:outlineLvl w:val="0"/>
        <w:rPr>
          <w:b/>
          <w:bCs/>
        </w:rPr>
      </w:pPr>
      <w:r w:rsidRPr="00CD2A00">
        <w:rPr>
          <w:b/>
          <w:bCs/>
        </w:rPr>
        <w:t>Dla zapytania ofertowego</w:t>
      </w:r>
    </w:p>
    <w:p w:rsidR="00762AB2" w:rsidRPr="00B92D5D" w:rsidRDefault="00762AB2" w:rsidP="00762AB2">
      <w:pPr>
        <w:pBdr>
          <w:bottom w:val="single" w:sz="4" w:space="5" w:color="00000A"/>
        </w:pBdr>
        <w:jc w:val="center"/>
        <w:rPr>
          <w:rFonts w:ascii="Times New Roman" w:hAnsi="Times New Roman"/>
          <w:b/>
          <w:sz w:val="28"/>
          <w:szCs w:val="24"/>
        </w:rPr>
      </w:pPr>
      <w:r w:rsidRPr="00B92D5D">
        <w:rPr>
          <w:b/>
          <w:sz w:val="28"/>
          <w:szCs w:val="24"/>
          <w:highlight w:val="lightGray"/>
        </w:rPr>
        <w:t>„</w:t>
      </w:r>
      <w:r w:rsidR="00FE1197" w:rsidRPr="004A7CA2">
        <w:rPr>
          <w:rFonts w:ascii="Arial Narrow" w:hAnsi="Arial Narrow"/>
          <w:b/>
          <w:sz w:val="27"/>
          <w:szCs w:val="27"/>
          <w:highlight w:val="lightGray"/>
        </w:rPr>
        <w:t xml:space="preserve">Dostawa, montaż i uruchomienie systemu </w:t>
      </w:r>
      <w:r w:rsidR="00FE1197">
        <w:rPr>
          <w:rFonts w:ascii="Arial Narrow" w:hAnsi="Arial Narrow"/>
          <w:b/>
          <w:sz w:val="27"/>
          <w:szCs w:val="27"/>
          <w:highlight w:val="lightGray"/>
        </w:rPr>
        <w:t>obsługi terminali i dystrybutorów paliwa</w:t>
      </w:r>
      <w:r w:rsidRPr="00B92D5D">
        <w:rPr>
          <w:rFonts w:ascii="Times New Roman" w:hAnsi="Times New Roman"/>
          <w:b/>
          <w:sz w:val="28"/>
          <w:szCs w:val="24"/>
          <w:highlight w:val="lightGray"/>
        </w:rPr>
        <w:t>”</w:t>
      </w:r>
    </w:p>
    <w:p w:rsidR="00AC0DAF" w:rsidRPr="00CD2A00" w:rsidRDefault="00AC0DAF" w:rsidP="00AC0DAF">
      <w:pPr>
        <w:pStyle w:val="Tekstpodstawowy"/>
        <w:spacing w:before="57" w:after="57"/>
        <w:rPr>
          <w:rFonts w:ascii="Arial" w:hAnsi="Arial" w:cs="Arial"/>
        </w:rPr>
      </w:pPr>
      <w:r w:rsidRPr="00CD2A00">
        <w:rPr>
          <w:rFonts w:ascii="Arial" w:hAnsi="Arial" w:cs="Arial"/>
        </w:rPr>
        <w:t xml:space="preserve">Zamawiający: </w:t>
      </w:r>
    </w:p>
    <w:p w:rsidR="00AC0DAF" w:rsidRPr="00CD2A00" w:rsidRDefault="00AC0DAF" w:rsidP="005F11A3">
      <w:pPr>
        <w:spacing w:after="0"/>
        <w:outlineLvl w:val="0"/>
        <w:rPr>
          <w:sz w:val="24"/>
        </w:rPr>
      </w:pPr>
      <w:r w:rsidRPr="00CD2A00">
        <w:rPr>
          <w:b/>
          <w:sz w:val="24"/>
        </w:rPr>
        <w:t>Ośrodek Hodowli Zarodowej w Kamieńcu Ząbkowickim Sp. z o.o.</w:t>
      </w:r>
    </w:p>
    <w:p w:rsidR="00AC0DAF" w:rsidRPr="00CD2A00" w:rsidRDefault="00AC0DAF" w:rsidP="005F11A3">
      <w:pPr>
        <w:spacing w:after="0"/>
        <w:rPr>
          <w:sz w:val="24"/>
        </w:rPr>
      </w:pPr>
      <w:r w:rsidRPr="00CD2A00">
        <w:rPr>
          <w:b/>
          <w:sz w:val="24"/>
        </w:rPr>
        <w:t>Pl. Kościelny 1, 57-230 Kamieniec Ząbkowicki</w:t>
      </w:r>
      <w:r w:rsidR="00762AB2">
        <w:rPr>
          <w:b/>
          <w:sz w:val="24"/>
        </w:rPr>
        <w:t xml:space="preserve"> </w:t>
      </w:r>
      <w:r w:rsidRPr="00CD2A00">
        <w:rPr>
          <w:b/>
          <w:sz w:val="24"/>
        </w:rPr>
        <w:t>NIP: 887-001-09-89</w:t>
      </w:r>
    </w:p>
    <w:p w:rsidR="00AC0DAF" w:rsidRPr="00CD2A00" w:rsidRDefault="00AC0DAF" w:rsidP="00AC0DAF">
      <w:pPr>
        <w:pStyle w:val="Default"/>
        <w:rPr>
          <w:sz w:val="20"/>
          <w:szCs w:val="20"/>
        </w:rPr>
      </w:pPr>
      <w:r w:rsidRPr="00CD2A00">
        <w:rPr>
          <w:b/>
          <w:bCs/>
          <w:sz w:val="20"/>
          <w:szCs w:val="20"/>
        </w:rPr>
        <w:t xml:space="preserve">WYKONAWCA: </w:t>
      </w:r>
    </w:p>
    <w:p w:rsidR="00AC0DAF" w:rsidRPr="00CD2A00" w:rsidRDefault="00AC0DAF" w:rsidP="00AC0DAF">
      <w:pPr>
        <w:pStyle w:val="Tekstpodstawowy"/>
        <w:outlineLvl w:val="0"/>
        <w:rPr>
          <w:rFonts w:ascii="Arial" w:hAnsi="Arial" w:cs="Arial"/>
          <w:szCs w:val="24"/>
        </w:rPr>
      </w:pPr>
      <w:r w:rsidRPr="00CD2A00">
        <w:rPr>
          <w:rFonts w:ascii="Arial" w:hAnsi="Arial" w:cs="Arial"/>
          <w:sz w:val="20"/>
        </w:rPr>
        <w:t>Niniejsza oferta zostaje złożona przez:</w:t>
      </w:r>
    </w:p>
    <w:tbl>
      <w:tblPr>
        <w:tblW w:w="9529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5058"/>
        <w:gridCol w:w="3582"/>
        <w:gridCol w:w="349"/>
      </w:tblGrid>
      <w:tr w:rsidR="00AC0DAF" w:rsidRPr="00CD2A00" w:rsidTr="003043A4">
        <w:trPr>
          <w:gridAfter w:val="1"/>
          <w:wAfter w:w="349" w:type="dxa"/>
          <w:trHeight w:val="1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AC0DAF" w:rsidRPr="00CD2A00" w:rsidTr="003043A4">
        <w:trPr>
          <w:gridAfter w:val="1"/>
          <w:wAfter w:w="349" w:type="dxa"/>
          <w:trHeight w:val="104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 xml:space="preserve">OSOBA UPRAWNIONA DO KONTAKTÓW : </w:t>
            </w:r>
          </w:p>
          <w:p w:rsidR="00315F7E" w:rsidRDefault="00315F7E" w:rsidP="00E74208">
            <w:pPr>
              <w:pStyle w:val="Default"/>
              <w:rPr>
                <w:rFonts w:ascii="Arial Narrow" w:hAnsi="Arial Narrow"/>
                <w:b/>
                <w:bCs/>
                <w:szCs w:val="20"/>
              </w:rPr>
            </w:pP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Imię i nazwisko  ………………………………………………………………….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Adres ……………………………………………………………………………</w:t>
            </w: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  <w:szCs w:val="20"/>
              </w:rPr>
            </w:pP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Nr telefonu ………………………………………………………………………………………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Nr faksu ………………………………………………………………………………………….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Adres e-mail ………………………………………………………………………………..</w:t>
            </w:r>
          </w:p>
        </w:tc>
      </w:tr>
    </w:tbl>
    <w:p w:rsidR="00AC0DAF" w:rsidRPr="00CD2A00" w:rsidRDefault="00AC0DAF" w:rsidP="00AC0DAF">
      <w:pPr>
        <w:pStyle w:val="Default"/>
        <w:rPr>
          <w:sz w:val="20"/>
          <w:szCs w:val="20"/>
        </w:rPr>
      </w:pPr>
    </w:p>
    <w:p w:rsidR="00AC0DAF" w:rsidRPr="00E946B6" w:rsidRDefault="00AC0DAF" w:rsidP="00AC0DAF">
      <w:pPr>
        <w:pStyle w:val="Default"/>
        <w:rPr>
          <w:rFonts w:ascii="Arial Narrow" w:hAnsi="Arial Narrow"/>
          <w:sz w:val="32"/>
        </w:rPr>
      </w:pPr>
      <w:r w:rsidRPr="00E946B6">
        <w:rPr>
          <w:rFonts w:ascii="Arial Narrow" w:hAnsi="Arial Narrow"/>
          <w:b/>
          <w:bCs/>
          <w:szCs w:val="20"/>
        </w:rPr>
        <w:t xml:space="preserve">Ja/my niżej podpisany/podpisani oświadczam/oświadczamy, że: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1. Zapoznałem się z treścią zapytania ofertowego dla niniejszego zamówienia;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2. Gwarantuję wykonanie całości niniejszego zamówienia zgodnie z treścią zapytania ofertowego;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3. Cena netto mojej oferty za realizację całości niniejszego zamówienia wynosi: </w:t>
      </w:r>
    </w:p>
    <w:tbl>
      <w:tblPr>
        <w:tblW w:w="9511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439"/>
        <w:gridCol w:w="4252"/>
        <w:gridCol w:w="2410"/>
        <w:gridCol w:w="2410"/>
      </w:tblGrid>
      <w:tr w:rsidR="00AC0DAF" w:rsidRPr="00CD2A00" w:rsidTr="00E74208">
        <w:trPr>
          <w:trHeight w:val="427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C0DAF" w:rsidRPr="00CD2A00" w:rsidRDefault="003D68BB" w:rsidP="00E74208">
            <w:pPr>
              <w:jc w:val="center"/>
              <w:rPr>
                <w:b/>
                <w:bCs/>
              </w:rPr>
            </w:pPr>
            <w:r w:rsidRPr="00CD2A00">
              <w:rPr>
                <w:b/>
                <w:bCs/>
              </w:rPr>
              <w:t>L</w:t>
            </w:r>
            <w:r w:rsidR="00AC0DAF" w:rsidRPr="00CD2A00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  <w:r w:rsidRPr="00CD2A00">
              <w:rPr>
                <w:b/>
                <w:bCs/>
              </w:rPr>
              <w:t>Opis zadania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3D68BB" w:rsidP="003D68BB">
            <w:pPr>
              <w:jc w:val="center"/>
            </w:pPr>
            <w:r>
              <w:t xml:space="preserve">Wartość netto składniki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3D68BB" w:rsidP="00353270">
            <w:pPr>
              <w:jc w:val="center"/>
            </w:pPr>
            <w:r>
              <w:t>Sumaryczna wartość</w:t>
            </w:r>
          </w:p>
        </w:tc>
      </w:tr>
      <w:tr w:rsidR="00AC0DAF" w:rsidRPr="00CD2A00" w:rsidTr="00E74208">
        <w:trPr>
          <w:trHeight w:val="292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C0DAF" w:rsidRPr="00F445BF" w:rsidRDefault="00AC0DAF" w:rsidP="00E74208">
            <w:pPr>
              <w:jc w:val="center"/>
              <w:rPr>
                <w:bCs/>
              </w:rPr>
            </w:pPr>
            <w:r w:rsidRPr="00F445BF">
              <w:rPr>
                <w:bCs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FE1197" w:rsidRDefault="00FE1197" w:rsidP="003D68BB">
            <w:pPr>
              <w:jc w:val="center"/>
              <w:rPr>
                <w:sz w:val="24"/>
                <w:szCs w:val="24"/>
              </w:rPr>
            </w:pPr>
            <w:r w:rsidRPr="00FE1197">
              <w:rPr>
                <w:rFonts w:ascii="Arial Narrow" w:hAnsi="Arial Narrow"/>
                <w:szCs w:val="27"/>
                <w:highlight w:val="lightGray"/>
              </w:rPr>
              <w:t>Dostawa, montaż i uruchomienie systemu obsługi terminali i dystrybutorów paliwa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</w:p>
        </w:tc>
      </w:tr>
    </w:tbl>
    <w:p w:rsidR="00353270" w:rsidRPr="00E946B6" w:rsidRDefault="00AC0DAF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 xml:space="preserve">4. </w:t>
      </w:r>
      <w:r w:rsidR="00353270" w:rsidRPr="00E946B6">
        <w:rPr>
          <w:rFonts w:ascii="Arial Narrow" w:hAnsi="Arial Narrow"/>
        </w:rPr>
        <w:t>Do oferty dołączam: harmonogram rzeczowo – finansowy zadania,</w:t>
      </w:r>
    </w:p>
    <w:p w:rsidR="005F11A3" w:rsidRPr="00E946B6" w:rsidRDefault="00120D77" w:rsidP="005F11A3">
      <w:pPr>
        <w:pStyle w:val="Default"/>
        <w:ind w:left="142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5F11A3" w:rsidRPr="00E946B6">
        <w:rPr>
          <w:rFonts w:ascii="Arial Narrow" w:hAnsi="Arial Narrow"/>
        </w:rPr>
        <w:t>. Wzór umowy</w:t>
      </w:r>
    </w:p>
    <w:p w:rsidR="00AC0DAF" w:rsidRPr="00E946B6" w:rsidRDefault="00120D77" w:rsidP="00AC0DAF">
      <w:pPr>
        <w:pStyle w:val="Default"/>
        <w:ind w:left="142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353270" w:rsidRPr="00E946B6">
        <w:rPr>
          <w:rFonts w:ascii="Arial Narrow" w:hAnsi="Arial Narrow"/>
        </w:rPr>
        <w:t xml:space="preserve">. </w:t>
      </w:r>
      <w:r w:rsidR="00AC0DAF" w:rsidRPr="00E946B6">
        <w:rPr>
          <w:rFonts w:ascii="Arial Narrow" w:hAnsi="Arial Narrow"/>
        </w:rPr>
        <w:t xml:space="preserve">Termin </w:t>
      </w:r>
      <w:r w:rsidR="00353270" w:rsidRPr="00E946B6">
        <w:rPr>
          <w:rFonts w:ascii="Arial Narrow" w:hAnsi="Arial Narrow"/>
        </w:rPr>
        <w:t>realizacji</w:t>
      </w:r>
      <w:r w:rsidR="00AC0DAF" w:rsidRPr="00E946B6">
        <w:rPr>
          <w:rFonts w:ascii="Arial Narrow" w:hAnsi="Arial Narrow"/>
        </w:rPr>
        <w:t xml:space="preserve"> ………………. </w:t>
      </w:r>
      <w:r w:rsidR="00353270" w:rsidRPr="00E946B6">
        <w:rPr>
          <w:rFonts w:ascii="Arial Narrow" w:hAnsi="Arial Narrow"/>
        </w:rPr>
        <w:t>miesięcy</w:t>
      </w:r>
      <w:r w:rsidR="00AC0DAF" w:rsidRPr="00E946B6">
        <w:rPr>
          <w:rFonts w:ascii="Arial Narrow" w:hAnsi="Arial Narrow"/>
        </w:rPr>
        <w:t xml:space="preserve"> od podpisania umowy</w:t>
      </w:r>
    </w:p>
    <w:p w:rsidR="00AC0DAF" w:rsidRDefault="00120D77" w:rsidP="00AC0DAF">
      <w:pPr>
        <w:pStyle w:val="Default"/>
        <w:ind w:left="142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AC0DAF" w:rsidRPr="00E946B6">
        <w:rPr>
          <w:rFonts w:ascii="Arial Narrow" w:hAnsi="Arial Narrow"/>
        </w:rPr>
        <w:t>. Gwarancja: ……………….. miesięcy od protokołu odbioru</w:t>
      </w:r>
      <w:r w:rsidR="00353270" w:rsidRPr="00E946B6">
        <w:rPr>
          <w:rFonts w:ascii="Arial Narrow" w:hAnsi="Arial Narrow"/>
        </w:rPr>
        <w:t xml:space="preserve"> końcowego</w:t>
      </w:r>
    </w:p>
    <w:p w:rsidR="00315F7E" w:rsidRDefault="00120D77" w:rsidP="00AC0DAF">
      <w:pPr>
        <w:pStyle w:val="Default"/>
        <w:ind w:left="142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315F7E">
        <w:rPr>
          <w:rFonts w:ascii="Arial Narrow" w:hAnsi="Arial Narrow"/>
        </w:rPr>
        <w:t>. Serwis- czas reakcji serwisowej: ……………………. Czas serwisu………………………………………</w:t>
      </w:r>
    </w:p>
    <w:p w:rsidR="00315F7E" w:rsidRPr="00E946B6" w:rsidRDefault="00120D77" w:rsidP="00315F7E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  9</w:t>
      </w:r>
      <w:r w:rsidR="00315F7E">
        <w:rPr>
          <w:rFonts w:ascii="Arial Narrow" w:hAnsi="Arial Narrow"/>
        </w:rPr>
        <w:t>. Konserwacja okres………………, czas przerwy w pracy: …………………………</w:t>
      </w:r>
    </w:p>
    <w:p w:rsidR="00AC0DAF" w:rsidRPr="00E946B6" w:rsidRDefault="00120D77" w:rsidP="00120D77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AC0DAF" w:rsidRPr="00E946B6">
        <w:rPr>
          <w:rFonts w:ascii="Arial Narrow" w:hAnsi="Arial Narrow"/>
        </w:rPr>
        <w:t xml:space="preserve">. </w:t>
      </w:r>
      <w:r w:rsidR="005F11A3" w:rsidRPr="00E946B6">
        <w:rPr>
          <w:rFonts w:ascii="Arial Narrow" w:hAnsi="Arial Narrow"/>
        </w:rPr>
        <w:t xml:space="preserve"> </w:t>
      </w:r>
      <w:r w:rsidR="00AC0DAF" w:rsidRPr="00E946B6">
        <w:rPr>
          <w:rFonts w:ascii="Arial Narrow" w:hAnsi="Arial Narrow"/>
        </w:rPr>
        <w:t>Niniejsza oferta jest ważna przez 30 dni, licząc od dnia, w którym upłynął termin składania ofert</w:t>
      </w:r>
    </w:p>
    <w:p w:rsidR="00AC0DAF" w:rsidRPr="00E946B6" w:rsidRDefault="005F11A3" w:rsidP="005F11A3">
      <w:pPr>
        <w:pStyle w:val="Default"/>
        <w:ind w:left="426" w:hanging="426"/>
        <w:rPr>
          <w:rFonts w:ascii="Arial Narrow" w:hAnsi="Arial Narrow"/>
        </w:rPr>
      </w:pPr>
      <w:r w:rsidRPr="00E946B6">
        <w:rPr>
          <w:rFonts w:ascii="Arial Narrow" w:hAnsi="Arial Narrow"/>
        </w:rPr>
        <w:t>1</w:t>
      </w:r>
      <w:r w:rsidR="00120D77">
        <w:rPr>
          <w:rFonts w:ascii="Arial Narrow" w:hAnsi="Arial Narrow"/>
        </w:rPr>
        <w:t>1</w:t>
      </w:r>
      <w:r w:rsidR="00AC0DAF" w:rsidRPr="00E946B6">
        <w:rPr>
          <w:rFonts w:ascii="Arial Narrow" w:hAnsi="Arial Narrow"/>
        </w:rPr>
        <w:t xml:space="preserve">. W przypadku uznania mojej oferty za najkorzystniejszą, umowę zobowiązuję się zawrzeć </w:t>
      </w:r>
      <w:r w:rsidR="00053984" w:rsidRPr="00E946B6">
        <w:rPr>
          <w:rFonts w:ascii="Arial Narrow" w:hAnsi="Arial Narrow"/>
        </w:rPr>
        <w:br/>
      </w:r>
      <w:r w:rsidR="00AC0DAF" w:rsidRPr="00E946B6">
        <w:rPr>
          <w:rFonts w:ascii="Arial Narrow" w:hAnsi="Arial Narrow"/>
        </w:rPr>
        <w:t xml:space="preserve">w miejscu i terminie jakie zostaną wskazane przez Zamawiającego. </w:t>
      </w:r>
    </w:p>
    <w:p w:rsidR="00AC0DAF" w:rsidRDefault="003043A4" w:rsidP="00E946B6">
      <w:r>
        <w:t xml:space="preserve">   </w:t>
      </w:r>
      <w:r w:rsidR="00AC0DAF" w:rsidRPr="00CD2A00">
        <w:t>Miejscowość, data</w:t>
      </w:r>
      <w:r w:rsidR="00AC0DAF" w:rsidRPr="00CD2A00">
        <w:tab/>
      </w:r>
      <w:r w:rsidR="00AC0DAF" w:rsidRPr="00CD2A00">
        <w:tab/>
      </w:r>
      <w:r w:rsidR="00AC0DAF" w:rsidRPr="00CD2A00">
        <w:tab/>
        <w:t xml:space="preserve">  </w:t>
      </w:r>
      <w:r w:rsidR="007120B0">
        <w:tab/>
      </w:r>
      <w:r w:rsidR="007120B0">
        <w:tab/>
      </w:r>
      <w:r w:rsidR="007120B0">
        <w:tab/>
      </w:r>
      <w:r w:rsidR="007120B0">
        <w:tab/>
      </w:r>
      <w:r w:rsidR="00AC0DAF" w:rsidRPr="00CD2A00">
        <w:t>podpis osoby upoważnionej</w:t>
      </w:r>
    </w:p>
    <w:p w:rsidR="00E22327" w:rsidRPr="000A64CF" w:rsidRDefault="00E22327" w:rsidP="00E22327">
      <w:pPr>
        <w:pStyle w:val="Tekstpodstawowywcity"/>
        <w:ind w:left="0" w:right="283"/>
        <w:jc w:val="right"/>
        <w:rPr>
          <w:rFonts w:ascii="Arial" w:hAnsi="Arial" w:cs="Arial"/>
          <w:b/>
          <w:szCs w:val="24"/>
        </w:rPr>
      </w:pPr>
      <w:r w:rsidRPr="000A64CF">
        <w:rPr>
          <w:rFonts w:ascii="Arial" w:hAnsi="Arial" w:cs="Arial"/>
          <w:b/>
          <w:szCs w:val="24"/>
        </w:rPr>
        <w:t xml:space="preserve">Załącznik nr </w:t>
      </w:r>
      <w:r>
        <w:rPr>
          <w:rFonts w:ascii="Arial" w:hAnsi="Arial" w:cs="Arial"/>
          <w:b/>
          <w:szCs w:val="24"/>
        </w:rPr>
        <w:t>2</w:t>
      </w:r>
    </w:p>
    <w:p w:rsidR="00E22327" w:rsidRPr="00163573" w:rsidRDefault="00E22327" w:rsidP="00E22327">
      <w:pPr>
        <w:jc w:val="center"/>
        <w:rPr>
          <w:b/>
          <w:sz w:val="24"/>
          <w:szCs w:val="24"/>
          <w:vertAlign w:val="superscript"/>
        </w:rPr>
      </w:pPr>
      <w:r w:rsidRPr="007F02DC">
        <w:rPr>
          <w:b/>
          <w:sz w:val="24"/>
          <w:szCs w:val="24"/>
        </w:rPr>
        <w:lastRenderedPageBreak/>
        <w:t>WYKAZ ZAMÓWIEŃ ZREALIZOWANYCH W CIĄGU OSTATNICH 3 LAT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>*)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Nazwa Wykonawcy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…………………………………………………………………………………………………..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Adres Wykonawcy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…………………………………………………………………………………………………..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Numer tel.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7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3150"/>
        <w:gridCol w:w="1518"/>
        <w:gridCol w:w="2167"/>
        <w:gridCol w:w="2511"/>
      </w:tblGrid>
      <w:tr w:rsidR="00E22327" w:rsidRPr="007F02DC" w:rsidTr="00E22327">
        <w:tc>
          <w:tcPr>
            <w:tcW w:w="543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Opis przedmiotu zamówienia</w:t>
            </w:r>
          </w:p>
        </w:tc>
        <w:tc>
          <w:tcPr>
            <w:tcW w:w="1518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Wartość netto</w:t>
            </w:r>
          </w:p>
        </w:tc>
        <w:tc>
          <w:tcPr>
            <w:tcW w:w="2167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Okres realizacji zamówienia</w:t>
            </w:r>
          </w:p>
        </w:tc>
        <w:tc>
          <w:tcPr>
            <w:tcW w:w="2511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Nazwa, adres</w:t>
            </w:r>
            <w:r w:rsidR="00053984">
              <w:rPr>
                <w:sz w:val="24"/>
                <w:szCs w:val="24"/>
              </w:rPr>
              <w:t xml:space="preserve"> Inwestora</w:t>
            </w:r>
            <w:r w:rsidRPr="007F02DC">
              <w:rPr>
                <w:sz w:val="24"/>
                <w:szCs w:val="24"/>
              </w:rPr>
              <w:t>.</w:t>
            </w:r>
          </w:p>
        </w:tc>
      </w:tr>
      <w:tr w:rsidR="00E22327" w:rsidRPr="007F02DC" w:rsidTr="00053984">
        <w:trPr>
          <w:trHeight w:val="1669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22327" w:rsidRPr="007F02DC" w:rsidTr="00053984">
        <w:trPr>
          <w:trHeight w:val="1963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22327" w:rsidRPr="007F02DC" w:rsidTr="00053984">
        <w:trPr>
          <w:trHeight w:val="1834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946B6" w:rsidRPr="007F02DC" w:rsidTr="00053984">
        <w:trPr>
          <w:trHeight w:val="1834"/>
        </w:trPr>
        <w:tc>
          <w:tcPr>
            <w:tcW w:w="543" w:type="dxa"/>
            <w:vAlign w:val="center"/>
          </w:tcPr>
          <w:p w:rsidR="00E946B6" w:rsidRPr="00053984" w:rsidRDefault="00E946B6" w:rsidP="0005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</w:tr>
    </w:tbl>
    <w:p w:rsidR="00E22327" w:rsidRDefault="00E22327" w:rsidP="00E22327">
      <w:pPr>
        <w:ind w:left="4248" w:hanging="4248"/>
        <w:rPr>
          <w:sz w:val="24"/>
          <w:szCs w:val="24"/>
        </w:rPr>
      </w:pPr>
    </w:p>
    <w:p w:rsidR="00E22327" w:rsidRDefault="00E22327" w:rsidP="00E22327">
      <w:pPr>
        <w:ind w:left="4248" w:hanging="4248"/>
        <w:rPr>
          <w:sz w:val="24"/>
          <w:szCs w:val="24"/>
        </w:rPr>
      </w:pPr>
    </w:p>
    <w:p w:rsidR="00E22327" w:rsidRPr="007F02DC" w:rsidRDefault="00E22327" w:rsidP="00E22327">
      <w:pPr>
        <w:spacing w:after="0" w:line="240" w:lineRule="auto"/>
        <w:ind w:left="4247" w:hanging="4247"/>
        <w:rPr>
          <w:sz w:val="24"/>
          <w:szCs w:val="24"/>
        </w:rPr>
      </w:pPr>
      <w:r w:rsidRPr="00053984">
        <w:rPr>
          <w:sz w:val="20"/>
          <w:szCs w:val="24"/>
        </w:rPr>
        <w:t>………………………</w:t>
      </w:r>
      <w:r w:rsidR="00053984">
        <w:rPr>
          <w:sz w:val="20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Pr="007F02DC">
        <w:rPr>
          <w:sz w:val="24"/>
          <w:szCs w:val="24"/>
        </w:rPr>
        <w:t>……</w:t>
      </w:r>
      <w:r>
        <w:rPr>
          <w:sz w:val="24"/>
          <w:szCs w:val="24"/>
        </w:rPr>
        <w:t>……………….</w:t>
      </w:r>
      <w:r w:rsidRPr="007F02DC">
        <w:rPr>
          <w:sz w:val="24"/>
          <w:szCs w:val="24"/>
        </w:rPr>
        <w:t xml:space="preserve">      </w:t>
      </w:r>
    </w:p>
    <w:p w:rsidR="00E22327" w:rsidRDefault="00E22327" w:rsidP="00E22327">
      <w:pPr>
        <w:spacing w:after="0" w:line="240" w:lineRule="auto"/>
        <w:ind w:left="4247" w:hanging="4247"/>
        <w:rPr>
          <w:sz w:val="20"/>
          <w:szCs w:val="24"/>
        </w:rPr>
      </w:pPr>
      <w:r>
        <w:rPr>
          <w:sz w:val="24"/>
          <w:szCs w:val="24"/>
        </w:rPr>
        <w:t xml:space="preserve"> </w:t>
      </w:r>
      <w:r w:rsidR="00053984">
        <w:rPr>
          <w:sz w:val="20"/>
          <w:szCs w:val="24"/>
        </w:rPr>
        <w:t>m</w:t>
      </w:r>
      <w:r w:rsidR="00053984" w:rsidRPr="00053984">
        <w:rPr>
          <w:sz w:val="20"/>
          <w:szCs w:val="24"/>
        </w:rPr>
        <w:t>iejscowość /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E22327">
        <w:rPr>
          <w:sz w:val="20"/>
          <w:szCs w:val="24"/>
        </w:rPr>
        <w:t>podpis i pieczęć osób upoważnionych</w:t>
      </w:r>
    </w:p>
    <w:p w:rsidR="00E946B6" w:rsidRDefault="00E946B6" w:rsidP="00E22327">
      <w:pPr>
        <w:spacing w:after="0" w:line="240" w:lineRule="auto"/>
        <w:ind w:left="4247" w:hanging="4247"/>
        <w:rPr>
          <w:sz w:val="20"/>
          <w:szCs w:val="24"/>
        </w:rPr>
      </w:pPr>
    </w:p>
    <w:p w:rsidR="00E22327" w:rsidRPr="00E946B6" w:rsidRDefault="00E22327" w:rsidP="00053984">
      <w:pPr>
        <w:rPr>
          <w:sz w:val="20"/>
          <w:szCs w:val="24"/>
        </w:rPr>
      </w:pPr>
      <w:r w:rsidRPr="00E946B6">
        <w:rPr>
          <w:sz w:val="20"/>
          <w:szCs w:val="24"/>
        </w:rPr>
        <w:t>* Wraz z po</w:t>
      </w:r>
      <w:r w:rsidR="005F11A3" w:rsidRPr="00E946B6">
        <w:rPr>
          <w:sz w:val="20"/>
          <w:szCs w:val="24"/>
        </w:rPr>
        <w:t>siadanymi</w:t>
      </w:r>
      <w:r w:rsidRPr="00E946B6">
        <w:rPr>
          <w:sz w:val="20"/>
          <w:szCs w:val="24"/>
        </w:rPr>
        <w:t xml:space="preserve"> referencjami w załączeniu.</w:t>
      </w:r>
    </w:p>
    <w:sectPr w:rsidR="00E22327" w:rsidRPr="00E946B6" w:rsidSect="008858A5">
      <w:headerReference w:type="default" r:id="rId11"/>
      <w:footerReference w:type="first" r:id="rId12"/>
      <w:pgSz w:w="11906" w:h="16838"/>
      <w:pgMar w:top="1417" w:right="1417" w:bottom="1417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F2" w:rsidRDefault="008647F2" w:rsidP="00AC0DAF">
      <w:pPr>
        <w:spacing w:after="0" w:line="240" w:lineRule="auto"/>
      </w:pPr>
      <w:r>
        <w:separator/>
      </w:r>
    </w:p>
  </w:endnote>
  <w:endnote w:type="continuationSeparator" w:id="1">
    <w:p w:rsidR="008647F2" w:rsidRDefault="008647F2" w:rsidP="00AC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4" w:rsidRDefault="003043A4" w:rsidP="003043A4">
    <w:pPr>
      <w:spacing w:before="100" w:beforeAutospacing="1" w:after="100" w:afterAutospacing="1"/>
      <w:jc w:val="center"/>
    </w:pPr>
    <w:r w:rsidRPr="00114CCE">
      <w:rPr>
        <w:rFonts w:ascii="Arial Narrow" w:hAnsi="Arial Narrow" w:cs="Arial Narrow"/>
        <w:sz w:val="16"/>
        <w:szCs w:val="16"/>
      </w:rPr>
      <w:t>  57-230 Kamieniec Ząbkowicki</w:t>
    </w:r>
    <w:r>
      <w:rPr>
        <w:rFonts w:ascii="Arial Narrow" w:hAnsi="Arial Narrow" w:cs="Arial Narrow"/>
        <w:sz w:val="16"/>
        <w:szCs w:val="16"/>
      </w:rPr>
      <w:t xml:space="preserve">, ul. Plac Kościelny 1  </w:t>
    </w:r>
    <w:r w:rsidRPr="00114CCE">
      <w:rPr>
        <w:rFonts w:ascii="Arial Narrow" w:hAnsi="Arial Narrow" w:cs="Arial Narrow"/>
        <w:sz w:val="16"/>
        <w:szCs w:val="16"/>
      </w:rPr>
      <w:t xml:space="preserve"> NIP 887-00-10-989  REGON 890234088</w:t>
    </w:r>
    <w:r>
      <w:br/>
    </w:r>
    <w:r w:rsidRPr="00114CCE">
      <w:rPr>
        <w:rFonts w:ascii="Arial Narrow" w:hAnsi="Arial Narrow" w:cs="Arial Narrow"/>
        <w:sz w:val="16"/>
        <w:szCs w:val="16"/>
      </w:rPr>
      <w:t xml:space="preserve">Sąd Rejonowy dla Wrocławia Fabrycznej </w:t>
    </w:r>
    <w:r>
      <w:rPr>
        <w:rFonts w:ascii="Arial Narrow" w:hAnsi="Arial Narrow" w:cs="Arial Narrow"/>
        <w:sz w:val="16"/>
        <w:szCs w:val="16"/>
      </w:rPr>
      <w:t xml:space="preserve"> we  Wrocławiu </w:t>
    </w:r>
    <w:r w:rsidRPr="00114CCE">
      <w:rPr>
        <w:rFonts w:ascii="Arial Narrow" w:hAnsi="Arial Narrow" w:cs="Arial Narrow"/>
        <w:sz w:val="16"/>
        <w:szCs w:val="16"/>
      </w:rPr>
      <w:t>IX Wydział Gospodarczy Numer KRS</w:t>
    </w:r>
    <w:r>
      <w:t xml:space="preserve"> </w:t>
    </w:r>
    <w:r w:rsidRPr="00114CCE">
      <w:rPr>
        <w:rFonts w:ascii="Arial Narrow" w:hAnsi="Arial Narrow" w:cs="Arial Narrow"/>
        <w:sz w:val="16"/>
        <w:szCs w:val="16"/>
      </w:rPr>
      <w:t>0000075325, Kapitał zakładowy</w:t>
    </w:r>
    <w:r>
      <w:t xml:space="preserve"> </w:t>
    </w:r>
    <w:r>
      <w:rPr>
        <w:rFonts w:ascii="Arial Narrow" w:hAnsi="Arial Narrow" w:cs="Arial Narrow"/>
        <w:sz w:val="16"/>
        <w:szCs w:val="16"/>
      </w:rPr>
      <w:t>47.095</w:t>
    </w:r>
    <w:r w:rsidRPr="00E20A6C">
      <w:rPr>
        <w:rFonts w:ascii="Arial Narrow" w:hAnsi="Arial Narrow" w:cs="Arial Narrow"/>
        <w:sz w:val="16"/>
        <w:szCs w:val="16"/>
      </w:rPr>
      <w:t>.</w:t>
    </w:r>
    <w:r>
      <w:rPr>
        <w:rFonts w:ascii="Arial Narrow" w:hAnsi="Arial Narrow" w:cs="Arial Narrow"/>
        <w:sz w:val="16"/>
        <w:szCs w:val="16"/>
      </w:rPr>
      <w:t>0</w:t>
    </w:r>
    <w:r w:rsidRPr="00E20A6C">
      <w:rPr>
        <w:rFonts w:ascii="Arial Narrow" w:hAnsi="Arial Narrow" w:cs="Arial Narrow"/>
        <w:sz w:val="16"/>
        <w:szCs w:val="16"/>
      </w:rPr>
      <w:t>00,00 PLN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F2" w:rsidRDefault="008647F2" w:rsidP="00AC0DAF">
      <w:pPr>
        <w:spacing w:after="0" w:line="240" w:lineRule="auto"/>
      </w:pPr>
      <w:r>
        <w:separator/>
      </w:r>
    </w:p>
  </w:footnote>
  <w:footnote w:type="continuationSeparator" w:id="1">
    <w:p w:rsidR="008647F2" w:rsidRDefault="008647F2" w:rsidP="00AC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5607"/>
      <w:docPartObj>
        <w:docPartGallery w:val="Page Numbers (Margins)"/>
        <w:docPartUnique/>
      </w:docPartObj>
    </w:sdtPr>
    <w:sdtContent>
      <w:p w:rsidR="003043A4" w:rsidRDefault="008C6A55">
        <w:pPr>
          <w:pStyle w:val="Nagwek"/>
        </w:pPr>
        <w:r>
          <w:rPr>
            <w:noProof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3043A4" w:rsidRDefault="003043A4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120D77" w:rsidRPr="00120D77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8DAAC2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A366F23"/>
    <w:multiLevelType w:val="hybridMultilevel"/>
    <w:tmpl w:val="DA4E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13A5"/>
    <w:multiLevelType w:val="hybridMultilevel"/>
    <w:tmpl w:val="ABDA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7B11"/>
    <w:multiLevelType w:val="hybridMultilevel"/>
    <w:tmpl w:val="3902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A4AEB"/>
    <w:multiLevelType w:val="hybridMultilevel"/>
    <w:tmpl w:val="9850B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C1E96"/>
    <w:multiLevelType w:val="hybridMultilevel"/>
    <w:tmpl w:val="BFA6C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4286"/>
    <w:multiLevelType w:val="hybridMultilevel"/>
    <w:tmpl w:val="B642AA70"/>
    <w:lvl w:ilvl="0" w:tplc="6C30C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716E73"/>
    <w:multiLevelType w:val="hybridMultilevel"/>
    <w:tmpl w:val="996AE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06EE9"/>
    <w:multiLevelType w:val="hybridMultilevel"/>
    <w:tmpl w:val="4E34AA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5F6E09"/>
    <w:multiLevelType w:val="hybridMultilevel"/>
    <w:tmpl w:val="39FAA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E327D"/>
    <w:multiLevelType w:val="hybridMultilevel"/>
    <w:tmpl w:val="264EC1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C80B7E"/>
    <w:multiLevelType w:val="hybridMultilevel"/>
    <w:tmpl w:val="424601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D867E1"/>
    <w:multiLevelType w:val="hybridMultilevel"/>
    <w:tmpl w:val="ED847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37171"/>
    <w:multiLevelType w:val="hybridMultilevel"/>
    <w:tmpl w:val="D4A2FEA0"/>
    <w:lvl w:ilvl="0" w:tplc="C2385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216E"/>
    <w:rsid w:val="00045F97"/>
    <w:rsid w:val="00053984"/>
    <w:rsid w:val="000731A8"/>
    <w:rsid w:val="0007712D"/>
    <w:rsid w:val="000E10D4"/>
    <w:rsid w:val="001206B9"/>
    <w:rsid w:val="00120D77"/>
    <w:rsid w:val="001642B7"/>
    <w:rsid w:val="001F7060"/>
    <w:rsid w:val="00271E9B"/>
    <w:rsid w:val="002C64F9"/>
    <w:rsid w:val="003043A4"/>
    <w:rsid w:val="00315F7E"/>
    <w:rsid w:val="003250C7"/>
    <w:rsid w:val="00353270"/>
    <w:rsid w:val="00393D0A"/>
    <w:rsid w:val="003D68BB"/>
    <w:rsid w:val="00402E8F"/>
    <w:rsid w:val="004A7CA2"/>
    <w:rsid w:val="005F11A3"/>
    <w:rsid w:val="00632238"/>
    <w:rsid w:val="006A30CF"/>
    <w:rsid w:val="006C4DD8"/>
    <w:rsid w:val="006D03C1"/>
    <w:rsid w:val="007079C8"/>
    <w:rsid w:val="007120B0"/>
    <w:rsid w:val="007270DA"/>
    <w:rsid w:val="007540FA"/>
    <w:rsid w:val="00762AB2"/>
    <w:rsid w:val="00806182"/>
    <w:rsid w:val="008647F2"/>
    <w:rsid w:val="008858A5"/>
    <w:rsid w:val="0089089D"/>
    <w:rsid w:val="008C6A55"/>
    <w:rsid w:val="00994847"/>
    <w:rsid w:val="009D7F2F"/>
    <w:rsid w:val="009F0232"/>
    <w:rsid w:val="00A113DC"/>
    <w:rsid w:val="00A322FC"/>
    <w:rsid w:val="00AC0DAF"/>
    <w:rsid w:val="00AD2D24"/>
    <w:rsid w:val="00B35489"/>
    <w:rsid w:val="00B469F5"/>
    <w:rsid w:val="00B519CC"/>
    <w:rsid w:val="00B66DA0"/>
    <w:rsid w:val="00B679A5"/>
    <w:rsid w:val="00B927B5"/>
    <w:rsid w:val="00B92D5D"/>
    <w:rsid w:val="00BA14F8"/>
    <w:rsid w:val="00BD4A55"/>
    <w:rsid w:val="00BD5B47"/>
    <w:rsid w:val="00C728E6"/>
    <w:rsid w:val="00CB6A27"/>
    <w:rsid w:val="00CB6D97"/>
    <w:rsid w:val="00CD7044"/>
    <w:rsid w:val="00CE11E6"/>
    <w:rsid w:val="00CE1319"/>
    <w:rsid w:val="00D50226"/>
    <w:rsid w:val="00DD216E"/>
    <w:rsid w:val="00DD43A0"/>
    <w:rsid w:val="00E1710B"/>
    <w:rsid w:val="00E22327"/>
    <w:rsid w:val="00E946B6"/>
    <w:rsid w:val="00EA068B"/>
    <w:rsid w:val="00EA169B"/>
    <w:rsid w:val="00EA4AB0"/>
    <w:rsid w:val="00EB21F7"/>
    <w:rsid w:val="00ED777A"/>
    <w:rsid w:val="00F328A7"/>
    <w:rsid w:val="00F80D78"/>
    <w:rsid w:val="00F86CDD"/>
    <w:rsid w:val="00FC38F8"/>
    <w:rsid w:val="00FD3528"/>
    <w:rsid w:val="00F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DD216E"/>
    <w:pPr>
      <w:framePr w:w="8203" w:hSpace="141" w:wrap="auto" w:vAnchor="text" w:hAnchor="page" w:x="3108" w:y="1"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0"/>
      <w:szCs w:val="30"/>
      <w:lang w:eastAsia="pl-PL"/>
    </w:rPr>
  </w:style>
  <w:style w:type="paragraph" w:styleId="Nagwek">
    <w:name w:val="header"/>
    <w:basedOn w:val="Normalny"/>
    <w:link w:val="NagwekZnak"/>
    <w:rsid w:val="00DD216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D216E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16E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uiPriority w:val="99"/>
    <w:semiHidden/>
    <w:unhideWhenUsed/>
    <w:rsid w:val="00DD216E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D216E"/>
    <w:rPr>
      <w:color w:val="0000FF"/>
      <w:u w:val="single"/>
    </w:rPr>
  </w:style>
  <w:style w:type="character" w:styleId="Hipercze">
    <w:name w:val="Hyperlink"/>
    <w:basedOn w:val="Domylnaczcionkaakapitu"/>
    <w:uiPriority w:val="99"/>
    <w:rsid w:val="00EA4AB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4AB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C0DA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DA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Default">
    <w:name w:val="Default"/>
    <w:qFormat/>
    <w:rsid w:val="00AC0DAF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DA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2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2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hz-kamienie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z-kamienie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1663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PFreundlich</cp:lastModifiedBy>
  <cp:revision>7</cp:revision>
  <cp:lastPrinted>2021-11-02T13:20:00Z</cp:lastPrinted>
  <dcterms:created xsi:type="dcterms:W3CDTF">2021-11-02T13:21:00Z</dcterms:created>
  <dcterms:modified xsi:type="dcterms:W3CDTF">2021-11-03T08:03:00Z</dcterms:modified>
</cp:coreProperties>
</file>